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09C677" w14:textId="73DEAF16" w:rsidR="00FA625C" w:rsidRPr="00FA625C" w:rsidRDefault="00FA625C" w:rsidP="00AB7C88">
      <w:pPr>
        <w:spacing w:before="840"/>
        <w:jc w:val="center"/>
        <w:rPr>
          <w:color w:val="FF0000"/>
          <w:sz w:val="40"/>
          <w:szCs w:val="40"/>
        </w:rPr>
      </w:pPr>
      <w:r w:rsidRPr="00FA625C">
        <w:rPr>
          <w:color w:val="FF0000"/>
          <w:sz w:val="40"/>
          <w:szCs w:val="40"/>
        </w:rPr>
        <w:t>ACTION RECHERCHE POLYHANDICAP</w:t>
      </w:r>
      <w:r w:rsidR="00713216" w:rsidRPr="00713216">
        <w:rPr>
          <w:noProof/>
          <w:lang w:eastAsia="fr-FR"/>
        </w:rPr>
        <w:t xml:space="preserve"> </w:t>
      </w:r>
    </w:p>
    <w:p w14:paraId="5ACCAD78" w14:textId="7F3C0AEB" w:rsidR="00FA625C" w:rsidRPr="00FA625C" w:rsidRDefault="00FA625C" w:rsidP="00FA625C">
      <w:pPr>
        <w:jc w:val="center"/>
        <w:rPr>
          <w:color w:val="FF0000"/>
          <w:sz w:val="28"/>
          <w:szCs w:val="28"/>
        </w:rPr>
      </w:pPr>
      <w:r w:rsidRPr="00FA625C">
        <w:rPr>
          <w:color w:val="FF0000"/>
          <w:sz w:val="28"/>
          <w:szCs w:val="28"/>
        </w:rPr>
        <w:t>Compte</w:t>
      </w:r>
      <w:r w:rsidR="00AB7C88">
        <w:rPr>
          <w:color w:val="FF0000"/>
          <w:sz w:val="28"/>
          <w:szCs w:val="28"/>
        </w:rPr>
        <w:t>-</w:t>
      </w:r>
      <w:r w:rsidRPr="00FA625C">
        <w:rPr>
          <w:color w:val="FF0000"/>
          <w:sz w:val="28"/>
          <w:szCs w:val="28"/>
        </w:rPr>
        <w:t>rendu de la journée de synthèse du vendredi 28 juin 2019</w:t>
      </w:r>
    </w:p>
    <w:p w14:paraId="06A2D8BA" w14:textId="77777777" w:rsidR="00761951" w:rsidRDefault="00761951" w:rsidP="00FA625C">
      <w:pPr>
        <w:jc w:val="both"/>
      </w:pPr>
      <w:r>
        <w:t xml:space="preserve">Introduction (J. </w:t>
      </w:r>
      <w:proofErr w:type="spellStart"/>
      <w:r>
        <w:t>Micheau</w:t>
      </w:r>
      <w:proofErr w:type="spellEnd"/>
      <w:r w:rsidR="00813C01">
        <w:t>, CNSA</w:t>
      </w:r>
      <w:r>
        <w:t>)</w:t>
      </w:r>
    </w:p>
    <w:p w14:paraId="30610D72" w14:textId="77777777" w:rsidR="00761951" w:rsidRDefault="00021421" w:rsidP="00AB7C88">
      <w:r>
        <w:t xml:space="preserve">L’action </w:t>
      </w:r>
      <w:r w:rsidR="00813C01">
        <w:t>Recherche P</w:t>
      </w:r>
      <w:r>
        <w:t>olyhandicap a pour but de faire l’é</w:t>
      </w:r>
      <w:r w:rsidR="00761951">
        <w:t>tat des lieux sur les recherches</w:t>
      </w:r>
      <w:r>
        <w:t xml:space="preserve"> sur le</w:t>
      </w:r>
      <w:r w:rsidR="00761951">
        <w:t xml:space="preserve"> polyhandicap</w:t>
      </w:r>
      <w:r>
        <w:t xml:space="preserve"> et la faisabilité de la mise en place d’une c</w:t>
      </w:r>
      <w:r w:rsidR="00761951">
        <w:t xml:space="preserve">ohorte </w:t>
      </w:r>
      <w:r w:rsidR="00813C01">
        <w:t xml:space="preserve">de personnes </w:t>
      </w:r>
      <w:r w:rsidR="00761951">
        <w:t>polyhandicap</w:t>
      </w:r>
      <w:r w:rsidR="00813C01">
        <w:t>ées</w:t>
      </w:r>
      <w:r>
        <w:t>.</w:t>
      </w:r>
    </w:p>
    <w:p w14:paraId="164D98E5" w14:textId="77777777" w:rsidR="00761951" w:rsidRDefault="00021421" w:rsidP="00AB7C88">
      <w:r>
        <w:t>Le c</w:t>
      </w:r>
      <w:r w:rsidR="00761951">
        <w:t>hamp</w:t>
      </w:r>
      <w:r>
        <w:t xml:space="preserve"> est porté</w:t>
      </w:r>
      <w:r w:rsidR="00BC4FC3">
        <w:t xml:space="preserve"> par les</w:t>
      </w:r>
      <w:r w:rsidR="00761951">
        <w:t xml:space="preserve"> partie</w:t>
      </w:r>
      <w:r w:rsidR="00BC4FC3">
        <w:t>s</w:t>
      </w:r>
      <w:r w:rsidR="00761951">
        <w:t xml:space="preserve"> prenante</w:t>
      </w:r>
      <w:r w:rsidR="00BC4FC3">
        <w:t>s</w:t>
      </w:r>
      <w:r w:rsidR="00761951">
        <w:t xml:space="preserve"> (association</w:t>
      </w:r>
      <w:r w:rsidR="00BC4FC3">
        <w:t xml:space="preserve">, </w:t>
      </w:r>
      <w:r w:rsidR="008F086C">
        <w:t xml:space="preserve">aidants familiaux, </w:t>
      </w:r>
      <w:r w:rsidR="00CC381E">
        <w:t>accompagnants</w:t>
      </w:r>
      <w:r w:rsidR="00BC4FC3">
        <w:t>…</w:t>
      </w:r>
      <w:r w:rsidR="00761951">
        <w:t xml:space="preserve">) </w:t>
      </w:r>
      <w:r w:rsidR="00BC4FC3">
        <w:t xml:space="preserve">et </w:t>
      </w:r>
      <w:r w:rsidR="00761951">
        <w:t>pos</w:t>
      </w:r>
      <w:r w:rsidR="00BC4FC3">
        <w:t>e la question de la recherche pour</w:t>
      </w:r>
      <w:r w:rsidR="008F086C">
        <w:t xml:space="preserve"> </w:t>
      </w:r>
      <w:r w:rsidR="00813C01">
        <w:t>trouver d</w:t>
      </w:r>
      <w:r w:rsidR="00761951">
        <w:t xml:space="preserve">es réponses </w:t>
      </w:r>
      <w:r w:rsidR="008F086C">
        <w:t>aux</w:t>
      </w:r>
      <w:r w:rsidR="00761951">
        <w:t xml:space="preserve"> aidants familiaux </w:t>
      </w:r>
      <w:r w:rsidR="008F086C">
        <w:t xml:space="preserve">et </w:t>
      </w:r>
      <w:r w:rsidR="00761951">
        <w:t>pour tro</w:t>
      </w:r>
      <w:r w:rsidR="00813C01">
        <w:t>uver des pistes d’amélioration.</w:t>
      </w:r>
    </w:p>
    <w:p w14:paraId="39EF51CC" w14:textId="028E497E" w:rsidR="00761951" w:rsidRDefault="008F086C" w:rsidP="00AB7C88">
      <w:r>
        <w:t>L’</w:t>
      </w:r>
      <w:r w:rsidR="00813C01">
        <w:t>o</w:t>
      </w:r>
      <w:r w:rsidR="00761951">
        <w:t>bj</w:t>
      </w:r>
      <w:r>
        <w:t>ective de la journée est de</w:t>
      </w:r>
      <w:r w:rsidR="00761951">
        <w:t xml:space="preserve"> restituer les travaux sur le travail bibliométri</w:t>
      </w:r>
      <w:r w:rsidR="00813C01">
        <w:t>que des publications scientifique</w:t>
      </w:r>
      <w:r w:rsidR="00AB7C88">
        <w:t>s</w:t>
      </w:r>
      <w:r w:rsidR="00813C01">
        <w:t>,</w:t>
      </w:r>
      <w:r w:rsidR="00761951">
        <w:t xml:space="preserve"> recherche française, </w:t>
      </w:r>
      <w:r w:rsidR="00813C01">
        <w:t>l’é</w:t>
      </w:r>
      <w:r w:rsidR="00761951">
        <w:t>tat des lieux</w:t>
      </w:r>
      <w:r w:rsidR="00813C01">
        <w:t xml:space="preserve"> de la recherche en sciences humaines et sociale</w:t>
      </w:r>
      <w:r w:rsidR="00AB7C88">
        <w:t>s</w:t>
      </w:r>
      <w:r w:rsidR="00813C01">
        <w:t xml:space="preserve"> et la</w:t>
      </w:r>
      <w:r w:rsidR="00761951">
        <w:t xml:space="preserve"> faisabilité et opportunité d</w:t>
      </w:r>
      <w:r w:rsidR="00813C01">
        <w:t>e la mise en place d</w:t>
      </w:r>
      <w:r w:rsidR="00761951">
        <w:t>’une cohorte</w:t>
      </w:r>
      <w:r w:rsidR="00813C01">
        <w:t xml:space="preserve"> dans le champ du polyhandicap.</w:t>
      </w:r>
    </w:p>
    <w:p w14:paraId="2D21D953" w14:textId="5B4274DF" w:rsidR="00761951" w:rsidRDefault="00720EA1" w:rsidP="00AB7C88">
      <w:r>
        <w:t>Après les présentations, une table ronde sur les p</w:t>
      </w:r>
      <w:r w:rsidR="00761951">
        <w:t>iste</w:t>
      </w:r>
      <w:r>
        <w:t>s</w:t>
      </w:r>
      <w:r w:rsidR="00761951">
        <w:t xml:space="preserve"> de recherche</w:t>
      </w:r>
      <w:r>
        <w:t xml:space="preserve"> s’articule</w:t>
      </w:r>
      <w:r w:rsidR="00477FD1">
        <w:t>ra</w:t>
      </w:r>
      <w:r>
        <w:t xml:space="preserve"> autour de la </w:t>
      </w:r>
      <w:r w:rsidR="00761951">
        <w:t xml:space="preserve">problématique </w:t>
      </w:r>
      <w:r>
        <w:t xml:space="preserve">de </w:t>
      </w:r>
      <w:r w:rsidR="00761951">
        <w:t>la no</w:t>
      </w:r>
      <w:r>
        <w:t>tion française de polyhandicap.</w:t>
      </w:r>
    </w:p>
    <w:p w14:paraId="069B134E" w14:textId="77777777" w:rsidR="00761951" w:rsidRDefault="00720EA1" w:rsidP="00AB7C88">
      <w:r>
        <w:t>Les réflexions menées lors de cette réunion permettront d’e</w:t>
      </w:r>
      <w:r w:rsidR="00761951">
        <w:t>nrichir le rapport communiqué</w:t>
      </w:r>
      <w:r>
        <w:t xml:space="preserve"> par Claudia Marquet. Ce rapport a pour but de</w:t>
      </w:r>
      <w:r w:rsidR="00761951">
        <w:t xml:space="preserve"> faire </w:t>
      </w:r>
      <w:r>
        <w:t>le compte rendu</w:t>
      </w:r>
      <w:r w:rsidR="00761951">
        <w:t xml:space="preserve"> des travaux</w:t>
      </w:r>
      <w:r>
        <w:t xml:space="preserve"> réalisés</w:t>
      </w:r>
      <w:r w:rsidR="00761951">
        <w:t>.</w:t>
      </w:r>
      <w:r>
        <w:t xml:space="preserve"> </w:t>
      </w:r>
    </w:p>
    <w:p w14:paraId="06405C20" w14:textId="1064EFDA" w:rsidR="00761951" w:rsidRDefault="00720EA1" w:rsidP="00AB7C88">
      <w:r>
        <w:t xml:space="preserve">Le travail de cette action sera approfondi </w:t>
      </w:r>
      <w:r w:rsidR="004C6C66">
        <w:t xml:space="preserve">ensuite </w:t>
      </w:r>
      <w:r>
        <w:t xml:space="preserve">par le pôle </w:t>
      </w:r>
      <w:r w:rsidR="004C6C66">
        <w:t xml:space="preserve">Expertise </w:t>
      </w:r>
      <w:r w:rsidR="00AB7C88">
        <w:t>c</w:t>
      </w:r>
      <w:r w:rsidR="004C6C66">
        <w:t>ollective I</w:t>
      </w:r>
      <w:r w:rsidR="00AB7C88">
        <w:t>NSERM</w:t>
      </w:r>
      <w:r w:rsidR="004C6C66">
        <w:t>.</w:t>
      </w:r>
    </w:p>
    <w:p w14:paraId="184466EF" w14:textId="6C84ABC5" w:rsidR="00761951" w:rsidRPr="004C6C66" w:rsidRDefault="0002032D" w:rsidP="00FA625C">
      <w:pPr>
        <w:pStyle w:val="Paragraphedeliste"/>
        <w:numPr>
          <w:ilvl w:val="0"/>
          <w:numId w:val="2"/>
        </w:numPr>
        <w:jc w:val="both"/>
        <w:rPr>
          <w:u w:val="single"/>
        </w:rPr>
      </w:pPr>
      <w:r w:rsidRPr="004C6C66">
        <w:rPr>
          <w:u w:val="single"/>
        </w:rPr>
        <w:t>Analyse bibliométrique </w:t>
      </w:r>
      <w:r w:rsidR="00A65A57" w:rsidRPr="004C6C66">
        <w:rPr>
          <w:u w:val="single"/>
        </w:rPr>
        <w:t>(</w:t>
      </w:r>
      <w:r w:rsidR="004C6C66">
        <w:rPr>
          <w:u w:val="single"/>
        </w:rPr>
        <w:t xml:space="preserve">présentée par </w:t>
      </w:r>
      <w:r w:rsidR="00A65A57" w:rsidRPr="004C6C66">
        <w:rPr>
          <w:u w:val="single"/>
        </w:rPr>
        <w:t>Régine Scelles)</w:t>
      </w:r>
      <w:r w:rsidR="00AB7C88">
        <w:rPr>
          <w:u w:val="single"/>
        </w:rPr>
        <w:t> </w:t>
      </w:r>
      <w:r w:rsidRPr="004C6C66">
        <w:rPr>
          <w:u w:val="single"/>
        </w:rPr>
        <w:t>:</w:t>
      </w:r>
    </w:p>
    <w:p w14:paraId="132D9081" w14:textId="77777777" w:rsidR="0002032D" w:rsidRDefault="0002032D" w:rsidP="00FA625C">
      <w:pPr>
        <w:jc w:val="both"/>
      </w:pPr>
      <w:proofErr w:type="spellStart"/>
      <w:r>
        <w:t>Cf</w:t>
      </w:r>
      <w:proofErr w:type="spellEnd"/>
      <w:r>
        <w:t xml:space="preserve"> </w:t>
      </w:r>
      <w:r w:rsidR="00CC62E8">
        <w:t>Présentation</w:t>
      </w:r>
    </w:p>
    <w:p w14:paraId="560D68BF" w14:textId="6B0EE7BE" w:rsidR="004C6C66" w:rsidRDefault="004C6C66" w:rsidP="00AB7C88">
      <w:r>
        <w:t xml:space="preserve">Pour rappel, le travail a été coordonné par E. </w:t>
      </w:r>
      <w:proofErr w:type="spellStart"/>
      <w:r>
        <w:t>Adjadj</w:t>
      </w:r>
      <w:proofErr w:type="spellEnd"/>
      <w:r>
        <w:t>, Responsable de la Cellule Mesures, Indicateurs, Bibliométrie de l’I</w:t>
      </w:r>
      <w:r w:rsidR="00AB7C88">
        <w:t>NSERM</w:t>
      </w:r>
      <w:r>
        <w:t>.</w:t>
      </w:r>
    </w:p>
    <w:p w14:paraId="5B7856F4" w14:textId="77777777" w:rsidR="0002032D" w:rsidRDefault="0002032D" w:rsidP="00AB7C88">
      <w:r w:rsidRPr="004C6C66">
        <w:rPr>
          <w:b/>
        </w:rPr>
        <w:t>Objectif </w:t>
      </w:r>
      <w:r>
        <w:t>: Analyse du positionnement de la recherche française sur le polyhandicap</w:t>
      </w:r>
    </w:p>
    <w:p w14:paraId="32ACBA3D" w14:textId="77777777" w:rsidR="004C6C66" w:rsidRDefault="0002032D" w:rsidP="00AB7C88">
      <w:r w:rsidRPr="004C6C66">
        <w:rPr>
          <w:b/>
        </w:rPr>
        <w:t>Résultats </w:t>
      </w:r>
      <w:r>
        <w:t xml:space="preserve">: </w:t>
      </w:r>
    </w:p>
    <w:p w14:paraId="277189B5" w14:textId="6A1F7100" w:rsidR="0002032D" w:rsidRDefault="004C6C66" w:rsidP="00AB7C88">
      <w:r>
        <w:t xml:space="preserve">En France, </w:t>
      </w:r>
      <w:r w:rsidR="0002032D">
        <w:t>447 publications</w:t>
      </w:r>
      <w:r>
        <w:t xml:space="preserve"> ont été recensées</w:t>
      </w:r>
      <w:r w:rsidR="0002032D">
        <w:t xml:space="preserve"> </w:t>
      </w:r>
      <w:r>
        <w:t>par web</w:t>
      </w:r>
      <w:r w:rsidR="00D3039B">
        <w:t xml:space="preserve"> </w:t>
      </w:r>
      <w:r>
        <w:t>o</w:t>
      </w:r>
      <w:r w:rsidR="00D3039B">
        <w:t xml:space="preserve">f </w:t>
      </w:r>
      <w:r>
        <w:t xml:space="preserve">science </w:t>
      </w:r>
      <w:r w:rsidR="0002032D">
        <w:t>entre 1970 et 2019 avec au moins un auteur français, sur 10</w:t>
      </w:r>
      <w:r w:rsidR="00AB7C88">
        <w:t> </w:t>
      </w:r>
      <w:r w:rsidR="0002032D">
        <w:t>000 publications internationales</w:t>
      </w:r>
      <w:r>
        <w:t>.</w:t>
      </w:r>
      <w:r w:rsidR="003C3998">
        <w:t xml:space="preserve"> Les mots clés utilisés sont détaillés dans la présentation.</w:t>
      </w:r>
    </w:p>
    <w:p w14:paraId="49BCAC89" w14:textId="38BE95EF" w:rsidR="0002032D" w:rsidRDefault="0002032D" w:rsidP="00AB7C88">
      <w:r>
        <w:t>3 thématiques </w:t>
      </w:r>
      <w:r w:rsidR="004C6C66">
        <w:t>ressortent</w:t>
      </w:r>
      <w:r w:rsidR="00AB7C88">
        <w:t> </w:t>
      </w:r>
      <w:r>
        <w:t xml:space="preserve">: </w:t>
      </w:r>
    </w:p>
    <w:p w14:paraId="6633DE0E" w14:textId="77777777" w:rsidR="0002032D" w:rsidRDefault="0002032D" w:rsidP="00FA625C">
      <w:pPr>
        <w:pStyle w:val="Paragraphedeliste"/>
        <w:numPr>
          <w:ilvl w:val="0"/>
          <w:numId w:val="1"/>
        </w:numPr>
        <w:jc w:val="both"/>
      </w:pPr>
      <w:r>
        <w:t>Déficience intellectuelle</w:t>
      </w:r>
    </w:p>
    <w:p w14:paraId="6EDABA91" w14:textId="77777777" w:rsidR="0002032D" w:rsidRDefault="0002032D" w:rsidP="00FA625C">
      <w:pPr>
        <w:pStyle w:val="Paragraphedeliste"/>
        <w:numPr>
          <w:ilvl w:val="0"/>
          <w:numId w:val="1"/>
        </w:numPr>
        <w:jc w:val="both"/>
      </w:pPr>
      <w:r>
        <w:t>Service de santé</w:t>
      </w:r>
    </w:p>
    <w:p w14:paraId="583433B3" w14:textId="5C3334C6" w:rsidR="0002032D" w:rsidRDefault="0002032D" w:rsidP="00FA625C">
      <w:pPr>
        <w:pStyle w:val="Paragraphedeliste"/>
        <w:numPr>
          <w:ilvl w:val="0"/>
          <w:numId w:val="1"/>
        </w:numPr>
        <w:jc w:val="both"/>
      </w:pPr>
      <w:r>
        <w:t>Questions de thérapie/survie des personnes</w:t>
      </w:r>
    </w:p>
    <w:p w14:paraId="65B050F0" w14:textId="77777777" w:rsidR="0002032D" w:rsidRDefault="004C6C66" w:rsidP="00AB7C88">
      <w:r>
        <w:t>Les t</w:t>
      </w:r>
      <w:r w:rsidR="0002032D">
        <w:t xml:space="preserve">ravaux </w:t>
      </w:r>
      <w:r>
        <w:t xml:space="preserve">sont principalement </w:t>
      </w:r>
      <w:r w:rsidR="0002032D">
        <w:t xml:space="preserve">issus de médecins et de dentistes, </w:t>
      </w:r>
      <w:r>
        <w:t xml:space="preserve">avec </w:t>
      </w:r>
      <w:r w:rsidR="0002032D">
        <w:t xml:space="preserve">peu d’approches multidisciplinaires et </w:t>
      </w:r>
      <w:r>
        <w:t xml:space="preserve">il est noté une absence </w:t>
      </w:r>
      <w:r w:rsidR="0002032D">
        <w:t xml:space="preserve">de </w:t>
      </w:r>
      <w:r>
        <w:t>réseaux</w:t>
      </w:r>
      <w:r w:rsidR="0002032D">
        <w:t xml:space="preserve"> de recherche qui travaillent ensemble de façon </w:t>
      </w:r>
      <w:r>
        <w:t>pérenne.</w:t>
      </w:r>
    </w:p>
    <w:p w14:paraId="381DEB25" w14:textId="77777777" w:rsidR="0002032D" w:rsidRDefault="004C6C66" w:rsidP="00AB7C88">
      <w:r>
        <w:lastRenderedPageBreak/>
        <w:t>L</w:t>
      </w:r>
      <w:r w:rsidR="0002032D">
        <w:t xml:space="preserve">es publications </w:t>
      </w:r>
      <w:r>
        <w:t xml:space="preserve">proviennent surtout </w:t>
      </w:r>
      <w:r w:rsidR="0002032D">
        <w:t xml:space="preserve">de revues médicales, </w:t>
      </w:r>
      <w:r>
        <w:t>et</w:t>
      </w:r>
      <w:r w:rsidR="0002032D">
        <w:t xml:space="preserve"> pas de revue</w:t>
      </w:r>
      <w:r>
        <w:t>s en</w:t>
      </w:r>
      <w:r w:rsidR="0002032D">
        <w:t xml:space="preserve"> sociologie</w:t>
      </w:r>
      <w:r>
        <w:t xml:space="preserve"> ou </w:t>
      </w:r>
      <w:r w:rsidR="0002032D">
        <w:t>psychiatrie.</w:t>
      </w:r>
    </w:p>
    <w:p w14:paraId="6ED2A9C1" w14:textId="6095708B" w:rsidR="0002032D" w:rsidRDefault="004C6C66" w:rsidP="00FA625C">
      <w:pPr>
        <w:ind w:left="360"/>
        <w:jc w:val="both"/>
      </w:pPr>
      <w:r>
        <w:t>La</w:t>
      </w:r>
      <w:r w:rsidR="00CC62E8">
        <w:t xml:space="preserve"> recherche internationale </w:t>
      </w:r>
      <w:r>
        <w:t>concernant</w:t>
      </w:r>
      <w:r w:rsidR="00CC62E8">
        <w:t xml:space="preserve"> </w:t>
      </w:r>
      <w:r>
        <w:t xml:space="preserve">les dimensions psychosociales est </w:t>
      </w:r>
      <w:r w:rsidR="00CC62E8">
        <w:t xml:space="preserve">dominée par les </w:t>
      </w:r>
      <w:r w:rsidR="00AB7C88">
        <w:t>É</w:t>
      </w:r>
      <w:r w:rsidR="00CC62E8">
        <w:t>tats-Unis, l’Angleterre et l’Australie, et une forte présence de l’Italie</w:t>
      </w:r>
      <w:r w:rsidR="00477FD1">
        <w:t>, majoritairement due à une équipe de recherche qui publie beaucoup</w:t>
      </w:r>
      <w:r w:rsidR="00CC62E8">
        <w:t>.</w:t>
      </w:r>
      <w:r w:rsidR="00D3039B">
        <w:t xml:space="preserve"> L’exemple de la Belgique montre que la recherche belge s’inscrit davantage dans la recherche internationale que la France.</w:t>
      </w:r>
    </w:p>
    <w:p w14:paraId="22C73D9D" w14:textId="6A5DDFD9" w:rsidR="00CC62E8" w:rsidRDefault="00CC62E8" w:rsidP="00FA625C">
      <w:pPr>
        <w:ind w:left="360"/>
        <w:jc w:val="both"/>
      </w:pPr>
      <w:r>
        <w:t>L</w:t>
      </w:r>
      <w:r w:rsidR="004C6C66">
        <w:t xml:space="preserve">es chercheurs </w:t>
      </w:r>
      <w:r>
        <w:t>français publie</w:t>
      </w:r>
      <w:r w:rsidR="004C6C66">
        <w:t>nt</w:t>
      </w:r>
      <w:r w:rsidR="00AB7C88">
        <w:t>,</w:t>
      </w:r>
      <w:r>
        <w:t xml:space="preserve"> mais pas dans des revues visibles</w:t>
      </w:r>
      <w:r w:rsidR="004C6C66">
        <w:t xml:space="preserve"> à l’international</w:t>
      </w:r>
      <w:r>
        <w:t xml:space="preserve">, </w:t>
      </w:r>
      <w:r w:rsidR="004C6C66">
        <w:t xml:space="preserve">et les </w:t>
      </w:r>
      <w:r>
        <w:t xml:space="preserve">travaux </w:t>
      </w:r>
      <w:r w:rsidR="004C6C66">
        <w:t xml:space="preserve">portent sur des sujets </w:t>
      </w:r>
      <w:r>
        <w:t>pragmatiques qui répond</w:t>
      </w:r>
      <w:r w:rsidR="004C6C66">
        <w:t>ent</w:t>
      </w:r>
      <w:r>
        <w:t xml:space="preserve"> à un</w:t>
      </w:r>
      <w:r w:rsidR="004C6C66">
        <w:t xml:space="preserve"> </w:t>
      </w:r>
      <w:r>
        <w:t>besoin social et ne cherche</w:t>
      </w:r>
      <w:r w:rsidR="00AB7C88">
        <w:t>nt</w:t>
      </w:r>
      <w:r>
        <w:t xml:space="preserve"> pas à s’inscrire dans les travaux internationaux. </w:t>
      </w:r>
      <w:r w:rsidR="00795F8C">
        <w:t>La</w:t>
      </w:r>
      <w:r>
        <w:t xml:space="preserve"> recherche française s’inscrit </w:t>
      </w:r>
      <w:r w:rsidR="00460C61">
        <w:t xml:space="preserve">pour </w:t>
      </w:r>
      <w:r w:rsidR="00795F8C">
        <w:t xml:space="preserve">une grande majorité </w:t>
      </w:r>
      <w:r>
        <w:t>dans le champ médical.</w:t>
      </w:r>
      <w:r w:rsidR="00795F8C">
        <w:t xml:space="preserve"> Par ailleurs, la </w:t>
      </w:r>
      <w:r>
        <w:t xml:space="preserve">recherche française </w:t>
      </w:r>
      <w:r w:rsidR="00795F8C">
        <w:t xml:space="preserve">est peu </w:t>
      </w:r>
      <w:r>
        <w:t xml:space="preserve">structurée au sein de </w:t>
      </w:r>
      <w:r w:rsidRPr="006051E6">
        <w:t>laboratoire</w:t>
      </w:r>
      <w:r w:rsidR="00795F8C" w:rsidRPr="006051E6">
        <w:t>s</w:t>
      </w:r>
      <w:r w:rsidRPr="006051E6">
        <w:t xml:space="preserve"> de recherche</w:t>
      </w:r>
      <w:r w:rsidR="00B01468" w:rsidRPr="006051E6">
        <w:t xml:space="preserve">. </w:t>
      </w:r>
    </w:p>
    <w:p w14:paraId="5093641C" w14:textId="028AC4EC" w:rsidR="00A65A57" w:rsidRDefault="004D0B32" w:rsidP="00FA625C">
      <w:pPr>
        <w:ind w:left="360"/>
        <w:jc w:val="both"/>
      </w:pPr>
      <w:r w:rsidRPr="004D0B32">
        <w:rPr>
          <w:b/>
        </w:rPr>
        <w:t>Perspectives</w:t>
      </w:r>
      <w:r>
        <w:t> : L</w:t>
      </w:r>
      <w:r w:rsidR="00B01468">
        <w:t>es p</w:t>
      </w:r>
      <w:r w:rsidR="00A65A57">
        <w:t>istes de travail </w:t>
      </w:r>
      <w:r w:rsidR="00B01468">
        <w:t>proposé</w:t>
      </w:r>
      <w:r w:rsidR="00AB7C88">
        <w:t>e</w:t>
      </w:r>
      <w:r w:rsidR="00B01468">
        <w:t>s sont</w:t>
      </w:r>
      <w:r w:rsidR="00AB7C88">
        <w:t> </w:t>
      </w:r>
      <w:r w:rsidR="00A65A57">
        <w:t>:</w:t>
      </w:r>
    </w:p>
    <w:p w14:paraId="4174693A" w14:textId="378626B4" w:rsidR="00A65A57" w:rsidRDefault="00A65A57" w:rsidP="00FA625C">
      <w:pPr>
        <w:pStyle w:val="Paragraphedeliste"/>
        <w:numPr>
          <w:ilvl w:val="0"/>
          <w:numId w:val="1"/>
        </w:numPr>
        <w:jc w:val="both"/>
      </w:pPr>
      <w:r>
        <w:t>Adopter un vocabulaire</w:t>
      </w:r>
      <w:r w:rsidR="00D3039B">
        <w:t xml:space="preserve"> capable d’entrer avec les mots clé</w:t>
      </w:r>
      <w:r w:rsidR="00AB7C88">
        <w:t>s</w:t>
      </w:r>
      <w:r w:rsidR="00D3039B">
        <w:t xml:space="preserve"> </w:t>
      </w:r>
      <w:proofErr w:type="gramStart"/>
      <w:r w:rsidR="00D3039B">
        <w:t>identifier</w:t>
      </w:r>
      <w:proofErr w:type="gramEnd"/>
      <w:r w:rsidR="00D3039B">
        <w:t xml:space="preserve"> à l’i</w:t>
      </w:r>
      <w:r w:rsidR="00477FD1">
        <w:t>n</w:t>
      </w:r>
      <w:r w:rsidR="00D3039B">
        <w:t>ternational.</w:t>
      </w:r>
    </w:p>
    <w:p w14:paraId="29F5B4DB" w14:textId="77777777" w:rsidR="00A65A57" w:rsidRDefault="00D3039B" w:rsidP="00FA625C">
      <w:pPr>
        <w:pStyle w:val="Paragraphedeliste"/>
        <w:numPr>
          <w:ilvl w:val="0"/>
          <w:numId w:val="1"/>
        </w:numPr>
        <w:jc w:val="both"/>
      </w:pPr>
      <w:r>
        <w:t>Rendre plus visible la recherche par des collaborations nationales et internationales et en accompagnant les chercheurs à publier</w:t>
      </w:r>
      <w:r w:rsidR="00A65A57">
        <w:t xml:space="preserve"> dans une revue visible et en anglais</w:t>
      </w:r>
    </w:p>
    <w:p w14:paraId="522806C8" w14:textId="77777777" w:rsidR="00A65A57" w:rsidRDefault="00A65A57" w:rsidP="00FA625C">
      <w:pPr>
        <w:pStyle w:val="Paragraphedeliste"/>
        <w:numPr>
          <w:ilvl w:val="0"/>
          <w:numId w:val="1"/>
        </w:numPr>
        <w:jc w:val="both"/>
      </w:pPr>
      <w:r>
        <w:t>Structurer la recherche sur le polyhandicap et favoriser les collaborations internationales</w:t>
      </w:r>
    </w:p>
    <w:p w14:paraId="5C1F6088" w14:textId="337C7981" w:rsidR="00A65A57" w:rsidRPr="00A65A57" w:rsidRDefault="00A65A57" w:rsidP="00FA625C">
      <w:pPr>
        <w:jc w:val="both"/>
        <w:rPr>
          <w:u w:val="single"/>
        </w:rPr>
      </w:pPr>
      <w:r w:rsidRPr="00A65A57">
        <w:rPr>
          <w:u w:val="single"/>
        </w:rPr>
        <w:t>Questions</w:t>
      </w:r>
      <w:r w:rsidR="006051E6">
        <w:rPr>
          <w:u w:val="single"/>
        </w:rPr>
        <w:t>/Commentaires</w:t>
      </w:r>
      <w:r w:rsidRPr="00A65A57">
        <w:rPr>
          <w:u w:val="single"/>
        </w:rPr>
        <w:t xml:space="preserve"> : </w:t>
      </w:r>
    </w:p>
    <w:p w14:paraId="3AC73146" w14:textId="30879385" w:rsidR="00CC62E8" w:rsidRDefault="006051E6" w:rsidP="00FA625C">
      <w:pPr>
        <w:pStyle w:val="Paragraphedeliste"/>
        <w:numPr>
          <w:ilvl w:val="0"/>
          <w:numId w:val="1"/>
        </w:numPr>
        <w:jc w:val="both"/>
      </w:pPr>
      <w:r>
        <w:t xml:space="preserve">Est-ce que le </w:t>
      </w:r>
      <w:r w:rsidR="00A65A57">
        <w:t xml:space="preserve">mot clé </w:t>
      </w:r>
      <w:r>
        <w:t>« </w:t>
      </w:r>
      <w:r w:rsidR="00A65A57">
        <w:t>maladie rare</w:t>
      </w:r>
      <w:r>
        <w:t> » a été pris en compte dans la bibliométrie</w:t>
      </w:r>
      <w:r w:rsidR="00A65A57">
        <w:t xml:space="preserve"> : non, </w:t>
      </w:r>
      <w:r>
        <w:t>mais cela pourrait être pris en compte et de façon général</w:t>
      </w:r>
      <w:r w:rsidR="00AB7C88">
        <w:t>e</w:t>
      </w:r>
      <w:r>
        <w:t xml:space="preserve"> </w:t>
      </w:r>
      <w:r w:rsidR="00A65A57">
        <w:t>approfondir</w:t>
      </w:r>
      <w:r>
        <w:t xml:space="preserve"> cette analyse.</w:t>
      </w:r>
    </w:p>
    <w:p w14:paraId="06BA2B8A" w14:textId="2835FF08" w:rsidR="00A65A57" w:rsidRDefault="006051E6" w:rsidP="00FA625C">
      <w:pPr>
        <w:pStyle w:val="Paragraphedeliste"/>
        <w:numPr>
          <w:ilvl w:val="0"/>
          <w:numId w:val="1"/>
        </w:numPr>
        <w:jc w:val="both"/>
      </w:pPr>
      <w:r>
        <w:t xml:space="preserve">Il existe </w:t>
      </w:r>
      <w:r w:rsidR="00A65A57">
        <w:t>des centres de documentation spécifiques du polyhandicap et une plateforme de mise à disposition de la littérature</w:t>
      </w:r>
      <w:r>
        <w:t>, qui pourrait permettre de rendre accessible</w:t>
      </w:r>
      <w:r w:rsidR="00AB7C88">
        <w:t>s</w:t>
      </w:r>
      <w:r>
        <w:t xml:space="preserve"> ces travaux.</w:t>
      </w:r>
    </w:p>
    <w:p w14:paraId="2F251032" w14:textId="3A859705" w:rsidR="00A65A57" w:rsidRDefault="006051E6" w:rsidP="00FA625C">
      <w:pPr>
        <w:pStyle w:val="Paragraphedeliste"/>
        <w:numPr>
          <w:ilvl w:val="0"/>
          <w:numId w:val="1"/>
        </w:numPr>
        <w:jc w:val="both"/>
      </w:pPr>
      <w:r>
        <w:t>Au niveau international, l’analyse choisie met en avant les</w:t>
      </w:r>
      <w:r w:rsidR="00A65A57">
        <w:t xml:space="preserve"> chercheur</w:t>
      </w:r>
      <w:r>
        <w:t>s</w:t>
      </w:r>
      <w:r w:rsidR="00A65A57">
        <w:t xml:space="preserve"> spécialisé</w:t>
      </w:r>
      <w:r>
        <w:t>s</w:t>
      </w:r>
      <w:r w:rsidR="00A65A57">
        <w:t xml:space="preserve"> polyhandicap</w:t>
      </w:r>
      <w:r w:rsidR="00AB7C88">
        <w:t>és,</w:t>
      </w:r>
      <w:r w:rsidR="00A65A57">
        <w:t xml:space="preserve"> mais pas les chercheurs </w:t>
      </w:r>
      <w:r>
        <w:t>qui ont d’</w:t>
      </w:r>
      <w:r w:rsidR="00A65A57">
        <w:t>autres domaines de recherche.</w:t>
      </w:r>
    </w:p>
    <w:p w14:paraId="3BEB1772" w14:textId="4968BA46" w:rsidR="00A65A57" w:rsidRDefault="006051E6" w:rsidP="00FA625C">
      <w:pPr>
        <w:pStyle w:val="Paragraphedeliste"/>
        <w:numPr>
          <w:ilvl w:val="0"/>
          <w:numId w:val="1"/>
        </w:numPr>
        <w:tabs>
          <w:tab w:val="center" w:pos="4716"/>
        </w:tabs>
        <w:jc w:val="both"/>
      </w:pPr>
      <w:r>
        <w:t>L’étude a-t-elle</w:t>
      </w:r>
      <w:r w:rsidR="00AB7C88">
        <w:t xml:space="preserve"> été</w:t>
      </w:r>
      <w:r>
        <w:t xml:space="preserve"> réalisée en</w:t>
      </w:r>
      <w:r w:rsidR="00A65A57">
        <w:t xml:space="preserve"> </w:t>
      </w:r>
      <w:r>
        <w:t>« </w:t>
      </w:r>
      <w:r w:rsidR="00A65A57">
        <w:t>sous</w:t>
      </w:r>
      <w:r w:rsidR="00AB7C88">
        <w:t>-</w:t>
      </w:r>
      <w:r w:rsidR="00A65A57">
        <w:t>période</w:t>
      </w:r>
      <w:r>
        <w:t> »</w:t>
      </w:r>
      <w:r w:rsidR="00A65A57">
        <w:t> ?</w:t>
      </w:r>
      <w:r w:rsidR="00AB7C88">
        <w:t xml:space="preserve"> </w:t>
      </w:r>
      <w:r w:rsidR="00A65A57">
        <w:t>: non</w:t>
      </w:r>
      <w:r>
        <w:t>, mais cela serait intéressant de le faire.</w:t>
      </w:r>
    </w:p>
    <w:p w14:paraId="44EF3C9E" w14:textId="65E8340E" w:rsidR="00A65A57" w:rsidRDefault="00A65A57" w:rsidP="00FA625C">
      <w:pPr>
        <w:pStyle w:val="Paragraphedeliste"/>
        <w:numPr>
          <w:ilvl w:val="0"/>
          <w:numId w:val="1"/>
        </w:numPr>
        <w:tabs>
          <w:tab w:val="center" w:pos="4716"/>
        </w:tabs>
        <w:jc w:val="both"/>
      </w:pPr>
      <w:r>
        <w:t xml:space="preserve">Concernant la langue, les </w:t>
      </w:r>
      <w:r w:rsidR="00AB7C88">
        <w:t>I</w:t>
      </w:r>
      <w:r>
        <w:t xml:space="preserve">taliens n’ont pas de revues italiennes, et les </w:t>
      </w:r>
      <w:r w:rsidR="00AB7C88">
        <w:t>B</w:t>
      </w:r>
      <w:r>
        <w:t xml:space="preserve">elges ne sont pas des francophones. </w:t>
      </w:r>
      <w:r w:rsidR="006051E6">
        <w:t>Il serait opportun de regarder la situation en Allemagne.</w:t>
      </w:r>
    </w:p>
    <w:p w14:paraId="40EA35A0" w14:textId="0DAF5BB1" w:rsidR="003D6E2A" w:rsidRDefault="006051E6" w:rsidP="003D6E2A">
      <w:pPr>
        <w:pStyle w:val="Paragraphedeliste"/>
        <w:numPr>
          <w:ilvl w:val="0"/>
          <w:numId w:val="1"/>
        </w:numPr>
        <w:tabs>
          <w:tab w:val="center" w:pos="4716"/>
        </w:tabs>
        <w:spacing w:after="360"/>
        <w:jc w:val="both"/>
      </w:pPr>
      <w:r>
        <w:t>Une d</w:t>
      </w:r>
      <w:r w:rsidR="0095786C">
        <w:t>ifficulté dérogatoire des facultés universitaires</w:t>
      </w:r>
      <w:r>
        <w:t xml:space="preserve"> est soulevée</w:t>
      </w:r>
      <w:r w:rsidR="0095786C">
        <w:t xml:space="preserve">, </w:t>
      </w:r>
      <w:r>
        <w:t xml:space="preserve">il </w:t>
      </w:r>
      <w:r w:rsidR="0095786C">
        <w:t xml:space="preserve">est plus facile </w:t>
      </w:r>
      <w:r>
        <w:t>de faire l</w:t>
      </w:r>
      <w:r w:rsidR="00FC3965">
        <w:t xml:space="preserve">es travaux scientifiques pour les </w:t>
      </w:r>
      <w:r w:rsidR="0095786C">
        <w:t>médecins universitaires</w:t>
      </w:r>
      <w:r w:rsidR="00FC3965">
        <w:t>.</w:t>
      </w:r>
    </w:p>
    <w:p w14:paraId="78D6F79B" w14:textId="77777777" w:rsidR="0095786C" w:rsidRPr="00021421" w:rsidRDefault="0095786C" w:rsidP="00FA625C">
      <w:pPr>
        <w:pStyle w:val="Paragraphedeliste"/>
        <w:numPr>
          <w:ilvl w:val="0"/>
          <w:numId w:val="2"/>
        </w:numPr>
        <w:jc w:val="both"/>
        <w:rPr>
          <w:u w:val="single"/>
        </w:rPr>
      </w:pPr>
      <w:r w:rsidRPr="00021421">
        <w:rPr>
          <w:u w:val="single"/>
        </w:rPr>
        <w:t>Action polyhandicap (</w:t>
      </w:r>
      <w:r w:rsidR="00D3039B">
        <w:rPr>
          <w:u w:val="single"/>
        </w:rPr>
        <w:t xml:space="preserve">présentée par </w:t>
      </w:r>
      <w:r w:rsidRPr="00021421">
        <w:rPr>
          <w:u w:val="single"/>
        </w:rPr>
        <w:t>Régine Scelles) :</w:t>
      </w:r>
    </w:p>
    <w:p w14:paraId="69E5DE35" w14:textId="77777777" w:rsidR="00D3039B" w:rsidRDefault="00D3039B" w:rsidP="00FA625C">
      <w:pPr>
        <w:jc w:val="both"/>
      </w:pPr>
      <w:proofErr w:type="spellStart"/>
      <w:r>
        <w:t>Cf</w:t>
      </w:r>
      <w:proofErr w:type="spellEnd"/>
      <w:r>
        <w:t xml:space="preserve"> Présentation</w:t>
      </w:r>
    </w:p>
    <w:p w14:paraId="328A7C7C" w14:textId="77777777" w:rsidR="0095786C" w:rsidRPr="00D3039B" w:rsidRDefault="0095786C" w:rsidP="00FA625C">
      <w:pPr>
        <w:jc w:val="both"/>
        <w:rPr>
          <w:b/>
        </w:rPr>
      </w:pPr>
      <w:r w:rsidRPr="00D3039B">
        <w:rPr>
          <w:b/>
        </w:rPr>
        <w:t>Objectifs :</w:t>
      </w:r>
    </w:p>
    <w:p w14:paraId="05D663BD" w14:textId="1821E46A" w:rsidR="0095786C" w:rsidRDefault="0095786C" w:rsidP="00FA625C">
      <w:pPr>
        <w:tabs>
          <w:tab w:val="center" w:pos="4716"/>
        </w:tabs>
        <w:ind w:left="360"/>
        <w:jc w:val="both"/>
      </w:pPr>
      <w:r>
        <w:t>-Analyser les forces et faiblesses de la recherche sur le polyhandicap</w:t>
      </w:r>
      <w:r w:rsidR="00D3039B">
        <w:t xml:space="preserve"> et identifier les freins et levier</w:t>
      </w:r>
      <w:r w:rsidR="00AB7C88">
        <w:t>s</w:t>
      </w:r>
      <w:r w:rsidR="00D3039B">
        <w:t xml:space="preserve"> à son développement</w:t>
      </w:r>
    </w:p>
    <w:p w14:paraId="0CBCF01A" w14:textId="77777777" w:rsidR="0095786C" w:rsidRDefault="00D3039B" w:rsidP="00FA625C">
      <w:pPr>
        <w:tabs>
          <w:tab w:val="center" w:pos="4716"/>
        </w:tabs>
        <w:ind w:left="360"/>
        <w:jc w:val="both"/>
      </w:pPr>
      <w:r>
        <w:t>- I</w:t>
      </w:r>
      <w:r w:rsidR="0095786C">
        <w:t>dentifier les besoins de la communauté scientifique</w:t>
      </w:r>
    </w:p>
    <w:p w14:paraId="4753CFE4" w14:textId="67447C7D" w:rsidR="0095786C" w:rsidRDefault="00D3039B" w:rsidP="00FA625C">
      <w:pPr>
        <w:tabs>
          <w:tab w:val="center" w:pos="4716"/>
        </w:tabs>
        <w:jc w:val="both"/>
      </w:pPr>
      <w:r>
        <w:t>Un</w:t>
      </w:r>
      <w:r w:rsidR="00AB7C88">
        <w:t>e</w:t>
      </w:r>
      <w:r>
        <w:t xml:space="preserve"> des </w:t>
      </w:r>
      <w:r w:rsidR="007E65A7">
        <w:t>premières</w:t>
      </w:r>
      <w:r>
        <w:t xml:space="preserve"> </w:t>
      </w:r>
      <w:r w:rsidR="007E65A7">
        <w:t xml:space="preserve">questions </w:t>
      </w:r>
      <w:r>
        <w:t>est la définition du polyhandicap</w:t>
      </w:r>
      <w:r w:rsidR="007E65A7">
        <w:t>. La décision est d’adopter</w:t>
      </w:r>
      <w:r>
        <w:t xml:space="preserve"> </w:t>
      </w:r>
      <w:r w:rsidR="0095786C">
        <w:t xml:space="preserve">une définition </w:t>
      </w:r>
      <w:r w:rsidR="007E65A7">
        <w:t>opérationnelle</w:t>
      </w:r>
      <w:r w:rsidR="0095786C">
        <w:t> :</w:t>
      </w:r>
    </w:p>
    <w:p w14:paraId="755B2B60" w14:textId="77777777" w:rsidR="0095786C" w:rsidRDefault="00D3039B" w:rsidP="00FA625C">
      <w:pPr>
        <w:pStyle w:val="Paragraphedeliste"/>
        <w:numPr>
          <w:ilvl w:val="0"/>
          <w:numId w:val="1"/>
        </w:numPr>
        <w:tabs>
          <w:tab w:val="center" w:pos="4716"/>
        </w:tabs>
        <w:jc w:val="both"/>
      </w:pPr>
      <w:r>
        <w:t>U</w:t>
      </w:r>
      <w:r w:rsidR="0095786C">
        <w:t>ne déficience cognitive sévère, une déficience motrice sévère et globale, une dépendance extrême et une restriction importante</w:t>
      </w:r>
      <w:r>
        <w:t xml:space="preserve"> de l’autonomie</w:t>
      </w:r>
      <w:r w:rsidR="0095786C">
        <w:t>, intr</w:t>
      </w:r>
      <w:r>
        <w:t>i</w:t>
      </w:r>
      <w:r w:rsidR="0095786C">
        <w:t>cation des déficiences</w:t>
      </w:r>
    </w:p>
    <w:p w14:paraId="459C0201" w14:textId="77777777" w:rsidR="0095786C" w:rsidRDefault="00D3039B" w:rsidP="00FA625C">
      <w:pPr>
        <w:pStyle w:val="Paragraphedeliste"/>
        <w:numPr>
          <w:ilvl w:val="0"/>
          <w:numId w:val="1"/>
        </w:numPr>
        <w:tabs>
          <w:tab w:val="center" w:pos="4716"/>
        </w:tabs>
        <w:jc w:val="both"/>
      </w:pPr>
      <w:r>
        <w:t xml:space="preserve">Dans cette définition, il n’est pas pris </w:t>
      </w:r>
      <w:r w:rsidR="0095786C">
        <w:t>en compte du critère</w:t>
      </w:r>
      <w:r w:rsidR="00BD1744">
        <w:t xml:space="preserve"> </w:t>
      </w:r>
      <w:r w:rsidR="007E65A7">
        <w:t>précoce des lésions</w:t>
      </w:r>
      <w:r w:rsidR="00BD1744">
        <w:t xml:space="preserve"> cérébrales</w:t>
      </w:r>
      <w:r w:rsidR="007E65A7">
        <w:t>, qui peut être discuté avec les participants.</w:t>
      </w:r>
    </w:p>
    <w:p w14:paraId="2D86486E" w14:textId="20B15612" w:rsidR="0095786C" w:rsidRDefault="004D0B32" w:rsidP="00FA625C">
      <w:pPr>
        <w:pStyle w:val="Paragraphedeliste"/>
        <w:tabs>
          <w:tab w:val="center" w:pos="4716"/>
        </w:tabs>
        <w:ind w:left="0"/>
        <w:jc w:val="both"/>
      </w:pPr>
      <w:r w:rsidRPr="004D0B32">
        <w:rPr>
          <w:b/>
        </w:rPr>
        <w:t>Résultats :</w:t>
      </w:r>
      <w:r>
        <w:t xml:space="preserve"> Les séminaires mettent en avant les</w:t>
      </w:r>
      <w:r w:rsidR="0095786C">
        <w:t xml:space="preserve"> questions</w:t>
      </w:r>
      <w:r>
        <w:t xml:space="preserve"> communes, qui portent sur</w:t>
      </w:r>
      <w:r w:rsidR="00AB7C88">
        <w:t> </w:t>
      </w:r>
      <w:r w:rsidR="0095786C">
        <w:t>:</w:t>
      </w:r>
    </w:p>
    <w:p w14:paraId="13956993" w14:textId="77777777" w:rsidR="0095786C" w:rsidRDefault="004D0B32" w:rsidP="00FA625C">
      <w:pPr>
        <w:pStyle w:val="Paragraphedeliste"/>
        <w:numPr>
          <w:ilvl w:val="0"/>
          <w:numId w:val="1"/>
        </w:numPr>
        <w:tabs>
          <w:tab w:val="center" w:pos="4716"/>
        </w:tabs>
        <w:jc w:val="both"/>
      </w:pPr>
      <w:r>
        <w:t>Communication</w:t>
      </w:r>
    </w:p>
    <w:p w14:paraId="65FFD60F" w14:textId="26A58F9B" w:rsidR="0095786C" w:rsidRDefault="00AB7C88" w:rsidP="00FA625C">
      <w:pPr>
        <w:pStyle w:val="Paragraphedeliste"/>
        <w:numPr>
          <w:ilvl w:val="0"/>
          <w:numId w:val="1"/>
        </w:numPr>
        <w:tabs>
          <w:tab w:val="center" w:pos="4716"/>
        </w:tabs>
        <w:jc w:val="both"/>
      </w:pPr>
      <w:r>
        <w:t>É</w:t>
      </w:r>
      <w:r w:rsidR="0095786C">
        <w:t>thique</w:t>
      </w:r>
    </w:p>
    <w:p w14:paraId="22C3FD5B" w14:textId="77777777" w:rsidR="0095786C" w:rsidRDefault="0095786C" w:rsidP="00FA625C">
      <w:pPr>
        <w:pStyle w:val="Paragraphedeliste"/>
        <w:numPr>
          <w:ilvl w:val="0"/>
          <w:numId w:val="1"/>
        </w:numPr>
        <w:tabs>
          <w:tab w:val="center" w:pos="4716"/>
        </w:tabs>
        <w:jc w:val="both"/>
      </w:pPr>
      <w:r>
        <w:t>Qualité de vie</w:t>
      </w:r>
    </w:p>
    <w:p w14:paraId="53DB41DB" w14:textId="77777777" w:rsidR="004D0B32" w:rsidRDefault="004D0B32" w:rsidP="00FA625C">
      <w:pPr>
        <w:pStyle w:val="Paragraphedeliste"/>
        <w:numPr>
          <w:ilvl w:val="0"/>
          <w:numId w:val="1"/>
        </w:numPr>
        <w:tabs>
          <w:tab w:val="center" w:pos="4716"/>
        </w:tabs>
        <w:jc w:val="both"/>
      </w:pPr>
      <w:r>
        <w:t>Représentation sociale</w:t>
      </w:r>
    </w:p>
    <w:p w14:paraId="1D7A586F" w14:textId="77777777" w:rsidR="0095786C" w:rsidRPr="004D0B32" w:rsidRDefault="00021421" w:rsidP="00FA625C">
      <w:pPr>
        <w:tabs>
          <w:tab w:val="center" w:pos="4716"/>
        </w:tabs>
        <w:jc w:val="both"/>
        <w:rPr>
          <w:b/>
        </w:rPr>
      </w:pPr>
      <w:r w:rsidRPr="004D0B32">
        <w:rPr>
          <w:b/>
        </w:rPr>
        <w:t>Perspectives :</w:t>
      </w:r>
    </w:p>
    <w:p w14:paraId="799F670C" w14:textId="33E01C89" w:rsidR="00021421" w:rsidRDefault="00021421" w:rsidP="00FA625C">
      <w:pPr>
        <w:pStyle w:val="Paragraphedeliste"/>
        <w:numPr>
          <w:ilvl w:val="0"/>
          <w:numId w:val="1"/>
        </w:numPr>
        <w:tabs>
          <w:tab w:val="center" w:pos="4716"/>
        </w:tabs>
        <w:jc w:val="both"/>
      </w:pPr>
      <w:r>
        <w:t xml:space="preserve">Discuter de la définition du polyhandicap. Ce concept est </w:t>
      </w:r>
      <w:r w:rsidR="004D0B32">
        <w:t xml:space="preserve">souvent </w:t>
      </w:r>
      <w:r>
        <w:t xml:space="preserve">un frein pour la recherche, le mot clé dans les </w:t>
      </w:r>
      <w:r w:rsidR="004D0B32">
        <w:t>congrès</w:t>
      </w:r>
      <w:r>
        <w:t xml:space="preserve"> </w:t>
      </w:r>
      <w:r w:rsidR="00BD1744">
        <w:t>est</w:t>
      </w:r>
      <w:r>
        <w:t xml:space="preserve"> </w:t>
      </w:r>
      <w:proofErr w:type="spellStart"/>
      <w:r w:rsidR="004D0B32">
        <w:t>PIMD</w:t>
      </w:r>
      <w:proofErr w:type="spellEnd"/>
      <w:r>
        <w:t> </w:t>
      </w:r>
      <w:r w:rsidR="004D0B32" w:rsidRPr="004D0B32">
        <w:t>« </w:t>
      </w:r>
      <w:proofErr w:type="spellStart"/>
      <w:r w:rsidR="004D0B32" w:rsidRPr="004D0B32">
        <w:t>p</w:t>
      </w:r>
      <w:r w:rsidR="004D0B32" w:rsidRPr="004D0B32">
        <w:rPr>
          <w:rStyle w:val="st"/>
        </w:rPr>
        <w:t>rofound</w:t>
      </w:r>
      <w:proofErr w:type="spellEnd"/>
      <w:r w:rsidR="004D0B32" w:rsidRPr="004D0B32">
        <w:rPr>
          <w:rStyle w:val="st"/>
        </w:rPr>
        <w:t xml:space="preserve"> </w:t>
      </w:r>
      <w:proofErr w:type="spellStart"/>
      <w:r w:rsidR="004D0B32" w:rsidRPr="004D0B32">
        <w:rPr>
          <w:rStyle w:val="Accentuation"/>
          <w:i w:val="0"/>
        </w:rPr>
        <w:t>intellectual</w:t>
      </w:r>
      <w:proofErr w:type="spellEnd"/>
      <w:r w:rsidR="004D0B32" w:rsidRPr="004D0B32">
        <w:rPr>
          <w:rStyle w:val="st"/>
          <w:i/>
        </w:rPr>
        <w:t xml:space="preserve"> </w:t>
      </w:r>
      <w:r w:rsidR="004D0B32" w:rsidRPr="004D0B32">
        <w:rPr>
          <w:rStyle w:val="st"/>
        </w:rPr>
        <w:t xml:space="preserve">and multiple </w:t>
      </w:r>
      <w:proofErr w:type="spellStart"/>
      <w:r w:rsidR="004D0B32" w:rsidRPr="004D0B32">
        <w:rPr>
          <w:rStyle w:val="st"/>
        </w:rPr>
        <w:t>disabilities</w:t>
      </w:r>
      <w:proofErr w:type="spellEnd"/>
      <w:r w:rsidR="00AB7C88">
        <w:rPr>
          <w:rStyle w:val="st"/>
        </w:rPr>
        <w:t> </w:t>
      </w:r>
      <w:r>
        <w:t>»</w:t>
      </w:r>
      <w:r w:rsidR="004D0B32">
        <w:t>.</w:t>
      </w:r>
    </w:p>
    <w:p w14:paraId="7341378F" w14:textId="77777777" w:rsidR="004D0B32" w:rsidRDefault="004D0B32" w:rsidP="00FA625C">
      <w:pPr>
        <w:pStyle w:val="Paragraphedeliste"/>
        <w:numPr>
          <w:ilvl w:val="0"/>
          <w:numId w:val="1"/>
        </w:numPr>
        <w:tabs>
          <w:tab w:val="center" w:pos="4716"/>
        </w:tabs>
        <w:jc w:val="both"/>
      </w:pPr>
      <w:r>
        <w:t>Développer une approche multidisciplinaire.</w:t>
      </w:r>
    </w:p>
    <w:p w14:paraId="27FD6110" w14:textId="77777777" w:rsidR="00021421" w:rsidRDefault="004D0B32" w:rsidP="00FA625C">
      <w:pPr>
        <w:pStyle w:val="Paragraphedeliste"/>
        <w:numPr>
          <w:ilvl w:val="0"/>
          <w:numId w:val="1"/>
        </w:numPr>
        <w:tabs>
          <w:tab w:val="center" w:pos="4716"/>
        </w:tabs>
        <w:jc w:val="both"/>
      </w:pPr>
      <w:r>
        <w:t>Impliquer</w:t>
      </w:r>
      <w:r w:rsidR="00021421">
        <w:t xml:space="preserve"> les proches dans les recherches, car les proches sont impactées par l’indépendance de la personne et connaissent bien les personnes</w:t>
      </w:r>
      <w:r w:rsidR="007E7E48">
        <w:t>.</w:t>
      </w:r>
    </w:p>
    <w:p w14:paraId="3E815CE2" w14:textId="77777777" w:rsidR="00021421" w:rsidRDefault="004D0B32" w:rsidP="00FA625C">
      <w:pPr>
        <w:pStyle w:val="Paragraphedeliste"/>
        <w:numPr>
          <w:ilvl w:val="0"/>
          <w:numId w:val="1"/>
        </w:numPr>
        <w:tabs>
          <w:tab w:val="center" w:pos="4716"/>
        </w:tabs>
        <w:jc w:val="both"/>
      </w:pPr>
      <w:r>
        <w:t>Développer</w:t>
      </w:r>
      <w:r w:rsidR="00021421">
        <w:t xml:space="preserve"> de</w:t>
      </w:r>
      <w:r>
        <w:t>s</w:t>
      </w:r>
      <w:r w:rsidR="00021421">
        <w:t xml:space="preserve"> travaux méthodologiques</w:t>
      </w:r>
      <w:r w:rsidR="007E7E48">
        <w:t>.</w:t>
      </w:r>
    </w:p>
    <w:p w14:paraId="03D51B2E" w14:textId="11EFC99A" w:rsidR="00021421" w:rsidRDefault="00021421" w:rsidP="00FA625C">
      <w:pPr>
        <w:pStyle w:val="Paragraphedeliste"/>
        <w:numPr>
          <w:ilvl w:val="0"/>
          <w:numId w:val="1"/>
        </w:numPr>
        <w:tabs>
          <w:tab w:val="center" w:pos="4716"/>
        </w:tabs>
        <w:jc w:val="both"/>
      </w:pPr>
      <w:r>
        <w:t xml:space="preserve">Faire des ponts </w:t>
      </w:r>
      <w:r w:rsidR="004D0B32">
        <w:t>avec</w:t>
      </w:r>
      <w:r>
        <w:t xml:space="preserve"> d’autres situations médicales</w:t>
      </w:r>
      <w:r w:rsidR="00ED442A">
        <w:t xml:space="preserve"> s</w:t>
      </w:r>
      <w:r w:rsidR="007E7E48">
        <w:t>ur certaines thématiques</w:t>
      </w:r>
      <w:r w:rsidR="00ED442A">
        <w:t xml:space="preserve"> pouvant avoir certaines caractéristiques communes</w:t>
      </w:r>
      <w:r w:rsidR="007E7E48">
        <w:t>.</w:t>
      </w:r>
    </w:p>
    <w:p w14:paraId="53574CE3" w14:textId="77777777" w:rsidR="0002032D" w:rsidRPr="004D0B32" w:rsidRDefault="00BD1744" w:rsidP="00FA625C">
      <w:pPr>
        <w:jc w:val="both"/>
        <w:rPr>
          <w:u w:val="single"/>
        </w:rPr>
      </w:pPr>
      <w:r w:rsidRPr="004D0B32">
        <w:rPr>
          <w:u w:val="single"/>
        </w:rPr>
        <w:t>Questions</w:t>
      </w:r>
      <w:r w:rsidR="007E7E48">
        <w:rPr>
          <w:u w:val="single"/>
        </w:rPr>
        <w:t>/Commentaires</w:t>
      </w:r>
      <w:r w:rsidRPr="004D0B32">
        <w:rPr>
          <w:u w:val="single"/>
        </w:rPr>
        <w:t> :</w:t>
      </w:r>
    </w:p>
    <w:p w14:paraId="572D8F95" w14:textId="33ACA72F" w:rsidR="00BD1744" w:rsidRDefault="007E7E48" w:rsidP="00FA625C">
      <w:pPr>
        <w:pStyle w:val="Paragraphedeliste"/>
        <w:numPr>
          <w:ilvl w:val="0"/>
          <w:numId w:val="4"/>
        </w:numPr>
        <w:jc w:val="both"/>
      </w:pPr>
      <w:r>
        <w:t>Il n’est pas trouvé dans les séminaires la thématique</w:t>
      </w:r>
      <w:r w:rsidR="00BD1744">
        <w:t xml:space="preserve"> neurologie</w:t>
      </w:r>
      <w:r>
        <w:t xml:space="preserve"> et génétique : cela figure dans le rapport, c’était évoqué</w:t>
      </w:r>
      <w:r w:rsidR="00AB7C88">
        <w:t>,</w:t>
      </w:r>
      <w:r>
        <w:t xml:space="preserve"> mais doit être l’approfondi. </w:t>
      </w:r>
      <w:r w:rsidR="00BD1744">
        <w:t xml:space="preserve"> </w:t>
      </w:r>
    </w:p>
    <w:p w14:paraId="09EA2F48" w14:textId="5ABA781F" w:rsidR="00BD1744" w:rsidRDefault="007E7E48" w:rsidP="00FA625C">
      <w:pPr>
        <w:pStyle w:val="Paragraphedeliste"/>
        <w:numPr>
          <w:ilvl w:val="0"/>
          <w:numId w:val="4"/>
        </w:numPr>
        <w:jc w:val="both"/>
      </w:pPr>
      <w:r>
        <w:t>La r</w:t>
      </w:r>
      <w:r w:rsidR="00BD1744">
        <w:t xml:space="preserve">echerche </w:t>
      </w:r>
      <w:r>
        <w:t>doit</w:t>
      </w:r>
      <w:r w:rsidR="00BD1744">
        <w:t xml:space="preserve"> fournir des outils pour la pratique</w:t>
      </w:r>
      <w:r>
        <w:t xml:space="preserve"> courante : oui, il est important que les chercheurs inclu</w:t>
      </w:r>
      <w:r w:rsidR="00ED442A">
        <w:t>ent</w:t>
      </w:r>
      <w:r>
        <w:t xml:space="preserve"> les acteurs de terrain.</w:t>
      </w:r>
    </w:p>
    <w:p w14:paraId="7824A310" w14:textId="38830593" w:rsidR="00BD1744" w:rsidRDefault="007E7E48" w:rsidP="00FA625C">
      <w:pPr>
        <w:pStyle w:val="Paragraphedeliste"/>
        <w:numPr>
          <w:ilvl w:val="0"/>
          <w:numId w:val="4"/>
        </w:numPr>
        <w:jc w:val="both"/>
      </w:pPr>
      <w:r>
        <w:t>Quelle est la place de la précocité de la lésion cérébrale ?</w:t>
      </w:r>
      <w:r w:rsidR="00AB7C88">
        <w:t xml:space="preserve"> </w:t>
      </w:r>
      <w:r>
        <w:t>: ce critère n’a pas été exclu des discussions et cela reste ouvert. La question sera abordée lors de la table ronde.</w:t>
      </w:r>
    </w:p>
    <w:p w14:paraId="309088B6" w14:textId="05CF34C5" w:rsidR="00BD1744" w:rsidRDefault="007E7E48" w:rsidP="00FA625C">
      <w:pPr>
        <w:pStyle w:val="Paragraphedeliste"/>
        <w:numPr>
          <w:ilvl w:val="0"/>
          <w:numId w:val="4"/>
        </w:numPr>
        <w:jc w:val="both"/>
      </w:pPr>
      <w:r>
        <w:t>Il existe une confusion au niveau</w:t>
      </w:r>
      <w:r w:rsidR="00BD1744">
        <w:t xml:space="preserve"> de </w:t>
      </w:r>
      <w:r>
        <w:t xml:space="preserve">la </w:t>
      </w:r>
      <w:r w:rsidR="00BD1744">
        <w:t>terminologie</w:t>
      </w:r>
      <w:r>
        <w:t xml:space="preserve"> du terme polyhandicap et PIMD. </w:t>
      </w:r>
      <w:r w:rsidR="00AB7C88">
        <w:t>À</w:t>
      </w:r>
      <w:r>
        <w:t xml:space="preserve"> noter que la notion</w:t>
      </w:r>
      <w:r w:rsidR="00AB7C88">
        <w:t xml:space="preserve"> de</w:t>
      </w:r>
      <w:r w:rsidR="00BD1744">
        <w:t xml:space="preserve"> polyhandicap </w:t>
      </w:r>
      <w:r>
        <w:t xml:space="preserve">n’est pas uniquement </w:t>
      </w:r>
      <w:r w:rsidR="00BD1744">
        <w:t>franco-français</w:t>
      </w:r>
      <w:r w:rsidR="00ED442A">
        <w:t>e</w:t>
      </w:r>
      <w:r w:rsidR="00AB7C88">
        <w:t>,</w:t>
      </w:r>
      <w:r w:rsidR="00BD1744">
        <w:t xml:space="preserve"> mais </w:t>
      </w:r>
      <w:r w:rsidR="00ED442A">
        <w:t xml:space="preserve">est également utilisée dans certains </w:t>
      </w:r>
      <w:r w:rsidR="00BD1744">
        <w:t>pays francophone</w:t>
      </w:r>
      <w:r w:rsidR="00ED442A">
        <w:t>s.</w:t>
      </w:r>
    </w:p>
    <w:p w14:paraId="33D9772C" w14:textId="08389464" w:rsidR="00BD1744" w:rsidRDefault="00BC575B" w:rsidP="00FA625C">
      <w:pPr>
        <w:pStyle w:val="Paragraphedeliste"/>
        <w:numPr>
          <w:ilvl w:val="0"/>
          <w:numId w:val="4"/>
        </w:numPr>
        <w:jc w:val="both"/>
      </w:pPr>
      <w:r>
        <w:t xml:space="preserve">Il n’y a pas </w:t>
      </w:r>
      <w:r w:rsidR="00BD1744">
        <w:t>la visibilité de</w:t>
      </w:r>
      <w:r>
        <w:t xml:space="preserve"> la</w:t>
      </w:r>
      <w:r w:rsidR="00BD1744">
        <w:t xml:space="preserve"> Suisse or</w:t>
      </w:r>
      <w:r>
        <w:t xml:space="preserve"> ils </w:t>
      </w:r>
      <w:r w:rsidR="00ED442A">
        <w:t>s</w:t>
      </w:r>
      <w:r>
        <w:t xml:space="preserve">ont </w:t>
      </w:r>
      <w:r w:rsidR="00BD1744">
        <w:t>présents</w:t>
      </w:r>
      <w:r>
        <w:t xml:space="preserve"> dans les travaux de recherche</w:t>
      </w:r>
      <w:r w:rsidR="00AB7C88">
        <w:t>,</w:t>
      </w:r>
      <w:r>
        <w:t xml:space="preserve"> mais pas sur web of science</w:t>
      </w:r>
    </w:p>
    <w:p w14:paraId="38BDB0A5" w14:textId="7E6FBBEB" w:rsidR="00BD1744" w:rsidRDefault="00BC575B" w:rsidP="00FA625C">
      <w:pPr>
        <w:pStyle w:val="Paragraphedeliste"/>
        <w:numPr>
          <w:ilvl w:val="0"/>
          <w:numId w:val="4"/>
        </w:numPr>
        <w:jc w:val="both"/>
      </w:pPr>
      <w:r>
        <w:t>Concernant les c</w:t>
      </w:r>
      <w:r w:rsidR="00BD1744">
        <w:t>hamp</w:t>
      </w:r>
      <w:r>
        <w:t>s, il n’est pas évoqué</w:t>
      </w:r>
      <w:r w:rsidR="00BD1744">
        <w:t xml:space="preserve"> </w:t>
      </w:r>
      <w:r>
        <w:t xml:space="preserve">les champs </w:t>
      </w:r>
      <w:r w:rsidR="00BD1744">
        <w:t>de recherche en soin et santé</w:t>
      </w:r>
      <w:r w:rsidR="00AB7C88">
        <w:t> ? C</w:t>
      </w:r>
      <w:r w:rsidR="0091303E">
        <w:t xml:space="preserve">’est </w:t>
      </w:r>
      <w:r>
        <w:t xml:space="preserve">un champ </w:t>
      </w:r>
      <w:r w:rsidR="0091303E">
        <w:t xml:space="preserve">central, </w:t>
      </w:r>
      <w:r>
        <w:t>qui n’est pas</w:t>
      </w:r>
      <w:r w:rsidR="0091303E">
        <w:t xml:space="preserve"> mis dans la présentation</w:t>
      </w:r>
      <w:r>
        <w:t xml:space="preserve">. </w:t>
      </w:r>
      <w:r w:rsidR="00AB7C88">
        <w:t>À</w:t>
      </w:r>
      <w:r>
        <w:t xml:space="preserve"> noter que le</w:t>
      </w:r>
      <w:r w:rsidR="0091303E">
        <w:t xml:space="preserve"> CNSA</w:t>
      </w:r>
      <w:r>
        <w:t xml:space="preserve"> a pour mission la recherche en science humaine et sociale,</w:t>
      </w:r>
      <w:r w:rsidR="0091303E">
        <w:t xml:space="preserve"> hors recherche </w:t>
      </w:r>
      <w:r w:rsidR="00E1700B">
        <w:t>médicale,</w:t>
      </w:r>
      <w:r w:rsidR="0091303E">
        <w:t xml:space="preserve"> mais </w:t>
      </w:r>
      <w:r>
        <w:t>ces deux domaines doivent</w:t>
      </w:r>
      <w:r w:rsidR="0091303E">
        <w:t xml:space="preserve"> être </w:t>
      </w:r>
      <w:r>
        <w:t>imbriqués.</w:t>
      </w:r>
      <w:r w:rsidR="0091303E">
        <w:t xml:space="preserve"> </w:t>
      </w:r>
    </w:p>
    <w:p w14:paraId="602E85BA" w14:textId="350757D4" w:rsidR="00BD1744" w:rsidRDefault="00BD1744" w:rsidP="00FA625C">
      <w:pPr>
        <w:pStyle w:val="Paragraphedeliste"/>
        <w:numPr>
          <w:ilvl w:val="0"/>
          <w:numId w:val="4"/>
        </w:numPr>
        <w:jc w:val="both"/>
      </w:pPr>
      <w:r>
        <w:t>C</w:t>
      </w:r>
      <w:r w:rsidR="00BC575B">
        <w:t xml:space="preserve">omment </w:t>
      </w:r>
      <w:r>
        <w:t xml:space="preserve">identifier une personne </w:t>
      </w:r>
      <w:r w:rsidR="00BC575B">
        <w:t xml:space="preserve">comme </w:t>
      </w:r>
      <w:r>
        <w:t>« déficience sévère » </w:t>
      </w:r>
      <w:r w:rsidR="00BC575B">
        <w:t xml:space="preserve">par le critère de </w:t>
      </w:r>
      <w:r w:rsidR="00E1700B">
        <w:t xml:space="preserve">la </w:t>
      </w:r>
      <w:r w:rsidR="00BC575B">
        <w:t>parole</w:t>
      </w:r>
      <w:r w:rsidR="00AB7C88">
        <w:t> </w:t>
      </w:r>
      <w:r>
        <w:t xml:space="preserve">? </w:t>
      </w:r>
      <w:r w:rsidR="00BC575B">
        <w:t xml:space="preserve">Il </w:t>
      </w:r>
      <w:r w:rsidR="00E1700B">
        <w:t>est souligné que</w:t>
      </w:r>
      <w:r>
        <w:t xml:space="preserve"> la non</w:t>
      </w:r>
      <w:r w:rsidR="00AB7C88">
        <w:t>-</w:t>
      </w:r>
      <w:r>
        <w:t xml:space="preserve">verbalisation n’inclut pas une déficience sévère. </w:t>
      </w:r>
    </w:p>
    <w:p w14:paraId="73CD1DF6" w14:textId="77777777" w:rsidR="0091303E" w:rsidRDefault="00E1700B" w:rsidP="00FA625C">
      <w:pPr>
        <w:pStyle w:val="Paragraphedeliste"/>
        <w:numPr>
          <w:ilvl w:val="0"/>
          <w:numId w:val="4"/>
        </w:numPr>
        <w:jc w:val="both"/>
      </w:pPr>
      <w:r>
        <w:t>La n</w:t>
      </w:r>
      <w:r w:rsidR="0091303E">
        <w:t>otion</w:t>
      </w:r>
      <w:r>
        <w:t xml:space="preserve"> de</w:t>
      </w:r>
      <w:r w:rsidR="0091303E">
        <w:t xml:space="preserve"> polyhandicap </w:t>
      </w:r>
      <w:r>
        <w:t xml:space="preserve">est </w:t>
      </w:r>
      <w:r w:rsidR="0091303E">
        <w:t>apparu</w:t>
      </w:r>
      <w:r>
        <w:t>e</w:t>
      </w:r>
      <w:r w:rsidR="0091303E">
        <w:t xml:space="preserve"> </w:t>
      </w:r>
      <w:r>
        <w:t>du fait d’</w:t>
      </w:r>
      <w:r w:rsidR="0091303E">
        <w:t xml:space="preserve">un </w:t>
      </w:r>
      <w:r>
        <w:t>« </w:t>
      </w:r>
      <w:r w:rsidR="0091303E">
        <w:t>vide</w:t>
      </w:r>
      <w:r>
        <w:t> »</w:t>
      </w:r>
      <w:r w:rsidR="0091303E">
        <w:t xml:space="preserve"> entre retard mental sévère et retard mental dans le polyhandicap. </w:t>
      </w:r>
      <w:r>
        <w:t>Il est mentionné que l’épilepsie par exemple est</w:t>
      </w:r>
      <w:r w:rsidR="0091303E">
        <w:t xml:space="preserve"> spécifique</w:t>
      </w:r>
      <w:r>
        <w:t xml:space="preserve"> au polyhandicap.</w:t>
      </w:r>
    </w:p>
    <w:p w14:paraId="1F036E11" w14:textId="77777777" w:rsidR="0091303E" w:rsidRDefault="00E1700B" w:rsidP="00FA625C">
      <w:pPr>
        <w:pStyle w:val="Paragraphedeliste"/>
        <w:numPr>
          <w:ilvl w:val="0"/>
          <w:numId w:val="4"/>
        </w:numPr>
        <w:jc w:val="both"/>
      </w:pPr>
      <w:r>
        <w:t>Il est à noter la problématique</w:t>
      </w:r>
      <w:r w:rsidR="0091303E">
        <w:t xml:space="preserve"> des jeunes polyhandicapées dans </w:t>
      </w:r>
      <w:r>
        <w:t>l’insertion du</w:t>
      </w:r>
      <w:r w:rsidR="0091303E">
        <w:t xml:space="preserve"> milieu scolaire. </w:t>
      </w:r>
      <w:r>
        <w:t>Il est important d’é</w:t>
      </w:r>
      <w:r w:rsidR="0091303E">
        <w:t>largir l</w:t>
      </w:r>
      <w:r>
        <w:t>a notion de</w:t>
      </w:r>
      <w:r w:rsidR="0091303E">
        <w:t xml:space="preserve"> polyhandicap pour ne pas </w:t>
      </w:r>
      <w:r>
        <w:t>avoir</w:t>
      </w:r>
      <w:r w:rsidR="0091303E">
        <w:t xml:space="preserve"> des laissés pour compte</w:t>
      </w:r>
      <w:r>
        <w:t>.</w:t>
      </w:r>
    </w:p>
    <w:p w14:paraId="68332421" w14:textId="77777777" w:rsidR="003D6E2A" w:rsidRDefault="003D6E2A">
      <w:pPr>
        <w:rPr>
          <w:u w:val="single"/>
        </w:rPr>
      </w:pPr>
      <w:r>
        <w:rPr>
          <w:u w:val="single"/>
        </w:rPr>
        <w:br w:type="page"/>
      </w:r>
    </w:p>
    <w:p w14:paraId="26AC1C72" w14:textId="1B5D5FDB" w:rsidR="00BD1744" w:rsidRPr="008F086C" w:rsidRDefault="00F93320" w:rsidP="00FA625C">
      <w:pPr>
        <w:pStyle w:val="Paragraphedeliste"/>
        <w:numPr>
          <w:ilvl w:val="0"/>
          <w:numId w:val="2"/>
        </w:numPr>
        <w:jc w:val="both"/>
        <w:rPr>
          <w:u w:val="single"/>
        </w:rPr>
      </w:pPr>
      <w:r>
        <w:rPr>
          <w:u w:val="single"/>
        </w:rPr>
        <w:t>Groupe de travail</w:t>
      </w:r>
      <w:r w:rsidR="00D92243" w:rsidRPr="008F086C">
        <w:rPr>
          <w:u w:val="single"/>
        </w:rPr>
        <w:t xml:space="preserve"> Cohorte (</w:t>
      </w:r>
      <w:r>
        <w:rPr>
          <w:u w:val="single"/>
        </w:rPr>
        <w:t xml:space="preserve">présenté par </w:t>
      </w:r>
      <w:r w:rsidR="00D92243" w:rsidRPr="008F086C">
        <w:rPr>
          <w:u w:val="single"/>
        </w:rPr>
        <w:t>P</w:t>
      </w:r>
      <w:r>
        <w:rPr>
          <w:u w:val="single"/>
        </w:rPr>
        <w:t>ascal</w:t>
      </w:r>
      <w:r w:rsidR="00D92243" w:rsidRPr="008F086C">
        <w:rPr>
          <w:u w:val="single"/>
        </w:rPr>
        <w:t xml:space="preserve"> </w:t>
      </w:r>
      <w:proofErr w:type="spellStart"/>
      <w:r w:rsidR="00D92243" w:rsidRPr="008F086C">
        <w:rPr>
          <w:u w:val="single"/>
        </w:rPr>
        <w:t>Auquier</w:t>
      </w:r>
      <w:proofErr w:type="spellEnd"/>
      <w:r w:rsidR="00D92243" w:rsidRPr="008F086C">
        <w:rPr>
          <w:u w:val="single"/>
        </w:rPr>
        <w:t>)</w:t>
      </w:r>
    </w:p>
    <w:p w14:paraId="33CC0A9F" w14:textId="4870C102" w:rsidR="00D92243" w:rsidRDefault="00F93320" w:rsidP="00FA625C">
      <w:pPr>
        <w:ind w:left="360"/>
        <w:jc w:val="both"/>
      </w:pPr>
      <w:r w:rsidRPr="004A0C76">
        <w:rPr>
          <w:b/>
        </w:rPr>
        <w:t>Objectif </w:t>
      </w:r>
      <w:r>
        <w:t xml:space="preserve">: </w:t>
      </w:r>
      <w:r w:rsidR="004A0C76">
        <w:t>Faire un bilan des dispositifs existants (type cohorte) et définir l’o</w:t>
      </w:r>
      <w:r w:rsidR="00D92243">
        <w:t>pportun</w:t>
      </w:r>
      <w:r w:rsidR="004A0C76">
        <w:t>ité</w:t>
      </w:r>
      <w:r w:rsidR="00D92243">
        <w:t xml:space="preserve"> de mont</w:t>
      </w:r>
      <w:r w:rsidR="00AB7C88">
        <w:t>er</w:t>
      </w:r>
      <w:r w:rsidR="00D92243">
        <w:t xml:space="preserve"> une cohorte </w:t>
      </w:r>
      <w:r w:rsidR="004A0C76">
        <w:t>selon les questions de recherche</w:t>
      </w:r>
    </w:p>
    <w:p w14:paraId="35C03AFF" w14:textId="77777777" w:rsidR="0079429E" w:rsidRDefault="004A0C76" w:rsidP="00FA625C">
      <w:pPr>
        <w:ind w:left="360"/>
        <w:jc w:val="both"/>
      </w:pPr>
      <w:r w:rsidRPr="004A0C76">
        <w:rPr>
          <w:b/>
        </w:rPr>
        <w:t>Résultats</w:t>
      </w:r>
      <w:r>
        <w:t> :</w:t>
      </w:r>
    </w:p>
    <w:p w14:paraId="2AA41C2F" w14:textId="77777777" w:rsidR="005D6A26" w:rsidRDefault="0079429E" w:rsidP="00FA625C">
      <w:pPr>
        <w:pStyle w:val="Paragraphedeliste"/>
        <w:numPr>
          <w:ilvl w:val="0"/>
          <w:numId w:val="4"/>
        </w:numPr>
        <w:jc w:val="both"/>
      </w:pPr>
      <w:r w:rsidRPr="0079429E">
        <w:t>Existence de dispositifs existants :</w:t>
      </w:r>
      <w:r>
        <w:t xml:space="preserve"> </w:t>
      </w:r>
      <w:r w:rsidR="004A0C76">
        <w:t xml:space="preserve"> </w:t>
      </w:r>
    </w:p>
    <w:p w14:paraId="74D9FEDA" w14:textId="77777777" w:rsidR="00D92243" w:rsidRDefault="004A0C76" w:rsidP="00713216">
      <w:pPr>
        <w:jc w:val="both"/>
      </w:pPr>
      <w:r>
        <w:t>Il n’existe a</w:t>
      </w:r>
      <w:r w:rsidR="00D92243">
        <w:t xml:space="preserve">ucune cohorte </w:t>
      </w:r>
      <w:r>
        <w:t>sur le polyhandicap en France</w:t>
      </w:r>
      <w:r w:rsidR="00D92243">
        <w:t xml:space="preserve">, mais </w:t>
      </w:r>
      <w:r>
        <w:t xml:space="preserve">quelques </w:t>
      </w:r>
      <w:r w:rsidR="00D92243">
        <w:t xml:space="preserve">cohortes </w:t>
      </w:r>
      <w:r>
        <w:t xml:space="preserve">« proches » </w:t>
      </w:r>
      <w:r w:rsidR="00D92243">
        <w:t>à l’international sur DI « Déficience</w:t>
      </w:r>
      <w:r>
        <w:t>s</w:t>
      </w:r>
      <w:r w:rsidR="00D92243">
        <w:t xml:space="preserve"> intell</w:t>
      </w:r>
      <w:r>
        <w:t>ectuelles » et PC « Paralysie cérébrale »</w:t>
      </w:r>
      <w:r w:rsidR="00D92243">
        <w:t>.</w:t>
      </w:r>
    </w:p>
    <w:p w14:paraId="6A12F1D8" w14:textId="1F890F7F" w:rsidR="00D92243" w:rsidRDefault="004A0C76" w:rsidP="00FA625C">
      <w:pPr>
        <w:jc w:val="both"/>
      </w:pPr>
      <w:r>
        <w:t xml:space="preserve">Au niveau national, il y a </w:t>
      </w:r>
      <w:r w:rsidR="00D92243">
        <w:t>2 registres sur déficiences sévères de l’enfant</w:t>
      </w:r>
      <w:r w:rsidR="0079429E">
        <w:t xml:space="preserve"> qui pourraient être utiles dans le repérage. </w:t>
      </w:r>
      <w:r>
        <w:t>3 c</w:t>
      </w:r>
      <w:r w:rsidR="00D92243">
        <w:t>ohortes en population générale</w:t>
      </w:r>
      <w:r>
        <w:t xml:space="preserve"> (2 cohortes de naissance et la cohorte Constances)</w:t>
      </w:r>
      <w:r w:rsidR="0079429E">
        <w:t>, mais l</w:t>
      </w:r>
      <w:r>
        <w:t>e</w:t>
      </w:r>
      <w:r w:rsidR="008F086C">
        <w:t xml:space="preserve"> nombre de personnes </w:t>
      </w:r>
      <w:r>
        <w:t xml:space="preserve">polyhandicapées inclus est </w:t>
      </w:r>
      <w:r w:rsidR="008F086C">
        <w:t>faible</w:t>
      </w:r>
      <w:r w:rsidR="00AB7C88">
        <w:t>,</w:t>
      </w:r>
      <w:r w:rsidR="008F086C">
        <w:t xml:space="preserve"> </w:t>
      </w:r>
      <w:r>
        <w:t xml:space="preserve">car le dispositif n’est pas adapté aux personnes polyhandicapées, et les questions de recherche ne sont </w:t>
      </w:r>
      <w:r w:rsidR="008F086C">
        <w:t xml:space="preserve">pas ciblées sur les questions du </w:t>
      </w:r>
      <w:r>
        <w:t>polyhandicap.</w:t>
      </w:r>
    </w:p>
    <w:p w14:paraId="73D4E706" w14:textId="3F9CBFE9" w:rsidR="008F086C" w:rsidRDefault="00AB7C88" w:rsidP="00FA625C">
      <w:pPr>
        <w:jc w:val="both"/>
      </w:pPr>
      <w:r>
        <w:t>À</w:t>
      </w:r>
      <w:r w:rsidR="004A0C76">
        <w:t xml:space="preserve"> noter qu’il y a 2 cohortes spécifiques : </w:t>
      </w:r>
      <w:r w:rsidR="0079429E">
        <w:t>la c</w:t>
      </w:r>
      <w:r w:rsidR="008F086C">
        <w:t xml:space="preserve">ohorte PC </w:t>
      </w:r>
      <w:r w:rsidR="004A0C76">
        <w:t xml:space="preserve">avec </w:t>
      </w:r>
      <w:r w:rsidR="008F086C">
        <w:t>75</w:t>
      </w:r>
      <w:r>
        <w:t> </w:t>
      </w:r>
      <w:r w:rsidR="008F086C">
        <w:t xml:space="preserve">% </w:t>
      </w:r>
      <w:r w:rsidR="004A0C76">
        <w:t>d’enfants polyhandicapés</w:t>
      </w:r>
      <w:r>
        <w:t>,</w:t>
      </w:r>
      <w:r w:rsidR="004A0C76">
        <w:t xml:space="preserve"> </w:t>
      </w:r>
      <w:r w:rsidR="008F086C">
        <w:t>mais</w:t>
      </w:r>
      <w:r w:rsidR="004A0C76">
        <w:t xml:space="preserve"> l’objectif de recherche est </w:t>
      </w:r>
      <w:r w:rsidR="0079429E">
        <w:t>très ciblé et la cohorte Polyhandicap (</w:t>
      </w:r>
      <w:proofErr w:type="spellStart"/>
      <w:r w:rsidR="0079429E">
        <w:t>Eval-PLH</w:t>
      </w:r>
      <w:proofErr w:type="spellEnd"/>
      <w:r w:rsidR="0079429E">
        <w:t>)</w:t>
      </w:r>
      <w:r>
        <w:t>,</w:t>
      </w:r>
      <w:r w:rsidR="0079429E">
        <w:t xml:space="preserve"> mais qui est à un s</w:t>
      </w:r>
      <w:r w:rsidR="008F086C">
        <w:t>tade d’</w:t>
      </w:r>
      <w:r w:rsidR="0079429E">
        <w:t>enquête et il n’y a pas de suivi des personnes pour fau</w:t>
      </w:r>
      <w:r w:rsidR="008F086C">
        <w:t>te de moyen</w:t>
      </w:r>
      <w:r w:rsidR="0079429E">
        <w:t xml:space="preserve">. La </w:t>
      </w:r>
      <w:r w:rsidR="008F086C">
        <w:t xml:space="preserve">représentabilité </w:t>
      </w:r>
      <w:r w:rsidR="0079429E">
        <w:t xml:space="preserve">de la cohorte </w:t>
      </w:r>
      <w:proofErr w:type="spellStart"/>
      <w:r w:rsidR="0079429E">
        <w:t>Eval-PLH</w:t>
      </w:r>
      <w:proofErr w:type="spellEnd"/>
      <w:r w:rsidR="0079429E">
        <w:t xml:space="preserve"> peut être </w:t>
      </w:r>
      <w:r w:rsidR="008F086C">
        <w:t>discutable</w:t>
      </w:r>
      <w:r w:rsidR="0079429E">
        <w:t>.</w:t>
      </w:r>
    </w:p>
    <w:p w14:paraId="49AFBF2D" w14:textId="53F6D6D6" w:rsidR="008F086C" w:rsidRDefault="0079429E" w:rsidP="00FA625C">
      <w:pPr>
        <w:pStyle w:val="Paragraphedeliste"/>
        <w:numPr>
          <w:ilvl w:val="0"/>
          <w:numId w:val="4"/>
        </w:numPr>
        <w:ind w:left="426"/>
        <w:jc w:val="both"/>
      </w:pPr>
      <w:r>
        <w:t xml:space="preserve">Existence de </w:t>
      </w:r>
      <w:r w:rsidR="008F086C">
        <w:t>recueils existants</w:t>
      </w:r>
      <w:r>
        <w:t xml:space="preserve"> de données non spécifique</w:t>
      </w:r>
      <w:r w:rsidR="00AB7C88">
        <w:t>s</w:t>
      </w:r>
      <w:r>
        <w:t xml:space="preserve"> qui seraient utiles :</w:t>
      </w:r>
    </w:p>
    <w:p w14:paraId="7645EDB2" w14:textId="43D3482C" w:rsidR="008F086C" w:rsidRDefault="005D6A26" w:rsidP="00FA625C">
      <w:pPr>
        <w:jc w:val="both"/>
      </w:pPr>
      <w:r>
        <w:t>Les d</w:t>
      </w:r>
      <w:r w:rsidR="008F086C">
        <w:t>onnées de l’assurance maladie (SNDS)</w:t>
      </w:r>
      <w:r>
        <w:t xml:space="preserve"> est une base exhaustive de la consommation et est couplé</w:t>
      </w:r>
      <w:r w:rsidR="00ED442A">
        <w:t>e</w:t>
      </w:r>
      <w:r>
        <w:t xml:space="preserve"> aux données hospitalières. P</w:t>
      </w:r>
      <w:r w:rsidR="008F086C">
        <w:t xml:space="preserve">ar contre </w:t>
      </w:r>
      <w:r>
        <w:t xml:space="preserve">il n’y a </w:t>
      </w:r>
      <w:r w:rsidR="008F086C">
        <w:t xml:space="preserve">pas de données de diagnostic. </w:t>
      </w:r>
      <w:r>
        <w:t xml:space="preserve">Cette base serait utile </w:t>
      </w:r>
      <w:r w:rsidR="008F086C">
        <w:t>pour les questions sur les parcours de soin et de consommation, couplé</w:t>
      </w:r>
      <w:r w:rsidR="00AB7C88">
        <w:t>es</w:t>
      </w:r>
      <w:r w:rsidR="008F086C">
        <w:t xml:space="preserve"> sur des informations des données issues des établissements de soins</w:t>
      </w:r>
      <w:r w:rsidR="00B618EA">
        <w:t xml:space="preserve"> (ambulatoire). Mais </w:t>
      </w:r>
      <w:r>
        <w:t xml:space="preserve">la </w:t>
      </w:r>
      <w:r w:rsidR="00B618EA">
        <w:t xml:space="preserve">codification </w:t>
      </w:r>
      <w:r>
        <w:t>du polyhandicap</w:t>
      </w:r>
      <w:r w:rsidR="00B618EA">
        <w:t xml:space="preserve"> n’existe pas,</w:t>
      </w:r>
      <w:r>
        <w:t xml:space="preserve"> les analyses pourraient</w:t>
      </w:r>
      <w:r w:rsidR="00B618EA">
        <w:t xml:space="preserve"> être </w:t>
      </w:r>
      <w:r>
        <w:t xml:space="preserve">réalisées </w:t>
      </w:r>
      <w:r w:rsidR="00B618EA">
        <w:t>par des algorithmes.</w:t>
      </w:r>
    </w:p>
    <w:p w14:paraId="73BCC963" w14:textId="2668989D" w:rsidR="00B618EA" w:rsidRDefault="005D6A26" w:rsidP="00FA625C">
      <w:pPr>
        <w:jc w:val="both"/>
      </w:pPr>
      <w:r>
        <w:t>Le système d’information issu</w:t>
      </w:r>
      <w:r w:rsidR="00B618EA">
        <w:t xml:space="preserve"> des MDPH</w:t>
      </w:r>
      <w:r>
        <w:t xml:space="preserve"> est</w:t>
      </w:r>
      <w:r w:rsidR="00B618EA">
        <w:t xml:space="preserve"> un syst</w:t>
      </w:r>
      <w:r>
        <w:t>ème</w:t>
      </w:r>
      <w:r w:rsidR="00B618EA">
        <w:t xml:space="preserve"> harmonisé</w:t>
      </w:r>
      <w:r w:rsidR="00AB7C88">
        <w:t>,</w:t>
      </w:r>
      <w:r w:rsidR="00B618EA">
        <w:t xml:space="preserve"> mais </w:t>
      </w:r>
      <w:r>
        <w:t xml:space="preserve">est </w:t>
      </w:r>
      <w:r w:rsidR="00B618EA">
        <w:t xml:space="preserve">en cours de déploiement et </w:t>
      </w:r>
      <w:r>
        <w:t xml:space="preserve">pose </w:t>
      </w:r>
      <w:r w:rsidR="00B618EA">
        <w:t>le problème de l’identification P</w:t>
      </w:r>
      <w:r>
        <w:t>olyhandicap.</w:t>
      </w:r>
    </w:p>
    <w:p w14:paraId="2C86C165" w14:textId="4BC5A607" w:rsidR="00B618EA" w:rsidRDefault="005D6A26" w:rsidP="00FA625C">
      <w:pPr>
        <w:jc w:val="both"/>
      </w:pPr>
      <w:r>
        <w:t>Il existe la</w:t>
      </w:r>
      <w:r w:rsidR="00B618EA">
        <w:t xml:space="preserve"> base de données individuelle sur les personnes en établissement médico-socia</w:t>
      </w:r>
      <w:r w:rsidR="00AB7C88">
        <w:t>l,</w:t>
      </w:r>
      <w:r>
        <w:t xml:space="preserve"> </w:t>
      </w:r>
      <w:r w:rsidR="00B618EA">
        <w:t xml:space="preserve">mais </w:t>
      </w:r>
      <w:r>
        <w:t>elle n’est pas accessible.</w:t>
      </w:r>
    </w:p>
    <w:p w14:paraId="08FEF61F" w14:textId="09C2AACC" w:rsidR="00D92243" w:rsidRDefault="005D6A26" w:rsidP="00ED442A">
      <w:pPr>
        <w:pStyle w:val="Paragraphedeliste"/>
        <w:numPr>
          <w:ilvl w:val="0"/>
          <w:numId w:val="4"/>
        </w:numPr>
        <w:ind w:left="426"/>
        <w:jc w:val="both"/>
      </w:pPr>
      <w:r>
        <w:t>Les questions de recherche concernent les évaluations des processus individuels (cognition, douleur), le parcours de soin, le droit, l’approche économiques, les aidants.</w:t>
      </w:r>
    </w:p>
    <w:p w14:paraId="3834BF94" w14:textId="787F3414" w:rsidR="00B618EA" w:rsidRDefault="00B618EA" w:rsidP="00FA625C">
      <w:pPr>
        <w:jc w:val="both"/>
      </w:pPr>
      <w:r>
        <w:t>Certaines questions peuvent être répondues par des enquêtes ponctuelles</w:t>
      </w:r>
      <w:r w:rsidR="00AB7C88">
        <w:t>,</w:t>
      </w:r>
      <w:r w:rsidR="005D6A26">
        <w:t xml:space="preserve"> m</w:t>
      </w:r>
      <w:r>
        <w:t xml:space="preserve">ais </w:t>
      </w:r>
      <w:r w:rsidR="005D6A26">
        <w:t>ne donne</w:t>
      </w:r>
      <w:r w:rsidR="00AB7C88">
        <w:t>nt</w:t>
      </w:r>
      <w:r w:rsidR="005D6A26">
        <w:t xml:space="preserve"> </w:t>
      </w:r>
      <w:r>
        <w:t>pas de vision dynamique</w:t>
      </w:r>
      <w:r w:rsidR="005D6A26">
        <w:t>.</w:t>
      </w:r>
    </w:p>
    <w:p w14:paraId="5AA67312" w14:textId="77777777" w:rsidR="00D92243" w:rsidRDefault="00191374" w:rsidP="00FA625C">
      <w:pPr>
        <w:pStyle w:val="Paragraphedeliste"/>
        <w:numPr>
          <w:ilvl w:val="0"/>
          <w:numId w:val="4"/>
        </w:numPr>
        <w:ind w:left="426"/>
        <w:jc w:val="both"/>
      </w:pPr>
      <w:r>
        <w:t>Les recommandations</w:t>
      </w:r>
      <w:r w:rsidR="005D6A26">
        <w:t xml:space="preserve"> du GT </w:t>
      </w:r>
    </w:p>
    <w:p w14:paraId="3E995F5E" w14:textId="77777777" w:rsidR="00B618EA" w:rsidRDefault="005D6A26" w:rsidP="00FA625C">
      <w:pPr>
        <w:jc w:val="both"/>
      </w:pPr>
      <w:r>
        <w:t>Une c</w:t>
      </w:r>
      <w:r w:rsidR="00B618EA">
        <w:t>ohorte</w:t>
      </w:r>
      <w:r>
        <w:t xml:space="preserve"> est un</w:t>
      </w:r>
      <w:r w:rsidR="00B618EA">
        <w:t xml:space="preserve"> outil compétitif au niveau international</w:t>
      </w:r>
      <w:r w:rsidR="00191374">
        <w:t xml:space="preserve"> et l</w:t>
      </w:r>
      <w:r w:rsidR="00B618EA">
        <w:t xml:space="preserve">es questions cibles seront celles qui impliquent un suivi dynamique, une évaluation d’impact d’une </w:t>
      </w:r>
      <w:r w:rsidR="00191374">
        <w:t>technologie</w:t>
      </w:r>
      <w:r w:rsidR="00B618EA">
        <w:t>/stratégie.</w:t>
      </w:r>
    </w:p>
    <w:p w14:paraId="1CEC6D38" w14:textId="77777777" w:rsidR="001001D9" w:rsidRDefault="00191374" w:rsidP="00FA625C">
      <w:pPr>
        <w:jc w:val="both"/>
      </w:pPr>
      <w:r>
        <w:t xml:space="preserve">Si une </w:t>
      </w:r>
      <w:r w:rsidR="00B618EA">
        <w:t>cohorte</w:t>
      </w:r>
      <w:r>
        <w:t xml:space="preserve"> est mise en place, </w:t>
      </w:r>
      <w:r w:rsidR="00B618EA">
        <w:t xml:space="preserve">elle </w:t>
      </w:r>
      <w:r>
        <w:t>doit être</w:t>
      </w:r>
      <w:r w:rsidR="00B618EA">
        <w:t xml:space="preserve"> couplée au SNDS</w:t>
      </w:r>
      <w:r>
        <w:t>. La q</w:t>
      </w:r>
      <w:r w:rsidR="001001D9">
        <w:t>uestion du coût et de la compétitivité</w:t>
      </w:r>
      <w:r w:rsidR="0079429E">
        <w:t xml:space="preserve"> </w:t>
      </w:r>
      <w:r>
        <w:t>est centrale.</w:t>
      </w:r>
    </w:p>
    <w:p w14:paraId="3526CF8B" w14:textId="77777777" w:rsidR="00191374" w:rsidRPr="004D0B32" w:rsidRDefault="00191374" w:rsidP="00FA625C">
      <w:pPr>
        <w:jc w:val="both"/>
        <w:rPr>
          <w:u w:val="single"/>
        </w:rPr>
      </w:pPr>
      <w:r w:rsidRPr="004D0B32">
        <w:rPr>
          <w:u w:val="single"/>
        </w:rPr>
        <w:t>Questions</w:t>
      </w:r>
      <w:r>
        <w:rPr>
          <w:u w:val="single"/>
        </w:rPr>
        <w:t>/Commentaires</w:t>
      </w:r>
      <w:r w:rsidRPr="004D0B32">
        <w:rPr>
          <w:u w:val="single"/>
        </w:rPr>
        <w:t> :</w:t>
      </w:r>
    </w:p>
    <w:p w14:paraId="2CF4C4F0" w14:textId="3837409D" w:rsidR="00191374" w:rsidRDefault="00191374" w:rsidP="00FA625C">
      <w:pPr>
        <w:pStyle w:val="Paragraphedeliste"/>
        <w:numPr>
          <w:ilvl w:val="0"/>
          <w:numId w:val="4"/>
        </w:numPr>
        <w:jc w:val="both"/>
      </w:pPr>
      <w:r>
        <w:t>Système d’information MDPH</w:t>
      </w:r>
      <w:r w:rsidR="00AB7C88">
        <w:t> :</w:t>
      </w:r>
      <w:r>
        <w:t xml:space="preserve"> il n’y a pas de lien de trajectoire, et sera couplé au SNDS</w:t>
      </w:r>
    </w:p>
    <w:p w14:paraId="776132D5" w14:textId="5D8AF702" w:rsidR="00DB7B36" w:rsidRDefault="00191374" w:rsidP="00106EAA">
      <w:pPr>
        <w:pStyle w:val="Paragraphedeliste"/>
        <w:numPr>
          <w:ilvl w:val="0"/>
          <w:numId w:val="4"/>
        </w:numPr>
        <w:jc w:val="both"/>
      </w:pPr>
      <w:r>
        <w:t>Quel est le conseil du groupe de travail :</w:t>
      </w:r>
      <w:r w:rsidR="001001D9">
        <w:t xml:space="preserve"> le groupe préconise d’optimiser ce que l’on a de solide, </w:t>
      </w:r>
      <w:r>
        <w:t>et prendre en co</w:t>
      </w:r>
      <w:r w:rsidR="003A22C1">
        <w:t>mpte les dispositifs existants et de les étendre</w:t>
      </w:r>
      <w:r>
        <w:t>.</w:t>
      </w:r>
      <w:r w:rsidRPr="00191374">
        <w:t xml:space="preserve"> </w:t>
      </w:r>
      <w:r>
        <w:t xml:space="preserve">La cohorte </w:t>
      </w:r>
      <w:proofErr w:type="spellStart"/>
      <w:r>
        <w:t>Eval</w:t>
      </w:r>
      <w:proofErr w:type="spellEnd"/>
      <w:r>
        <w:t xml:space="preserve"> porte sur </w:t>
      </w:r>
      <w:r w:rsidR="003A22C1">
        <w:t xml:space="preserve">des éléments </w:t>
      </w:r>
      <w:r>
        <w:t>médico</w:t>
      </w:r>
      <w:r w:rsidR="00AB7C88">
        <w:t>-sociaux,</w:t>
      </w:r>
      <w:r>
        <w:t xml:space="preserve"> mais pas sur ambulatoire.</w:t>
      </w:r>
      <w:r w:rsidR="00AB7C88">
        <w:t xml:space="preserve"> </w:t>
      </w:r>
      <w:r>
        <w:t xml:space="preserve">La </w:t>
      </w:r>
      <w:r w:rsidR="00DB7B36">
        <w:t xml:space="preserve">représentativité </w:t>
      </w:r>
      <w:r w:rsidR="008C494D">
        <w:t>peut être discutable.</w:t>
      </w:r>
    </w:p>
    <w:p w14:paraId="66E8156E" w14:textId="33054F2D" w:rsidR="001001D9" w:rsidRDefault="00DB7B36" w:rsidP="00FA625C">
      <w:pPr>
        <w:pStyle w:val="Paragraphedeliste"/>
        <w:numPr>
          <w:ilvl w:val="0"/>
          <w:numId w:val="4"/>
        </w:numPr>
        <w:jc w:val="both"/>
      </w:pPr>
      <w:r>
        <w:t xml:space="preserve">Par exemple, en </w:t>
      </w:r>
      <w:r w:rsidR="00AB7C88">
        <w:t>r</w:t>
      </w:r>
      <w:r w:rsidR="0052423F">
        <w:t xml:space="preserve">égion </w:t>
      </w:r>
      <w:r w:rsidR="001001D9">
        <w:t>Haut</w:t>
      </w:r>
      <w:r w:rsidR="0052423F">
        <w:t>s</w:t>
      </w:r>
      <w:r w:rsidR="001001D9">
        <w:t xml:space="preserve"> de France,</w:t>
      </w:r>
      <w:r>
        <w:t xml:space="preserve"> une</w:t>
      </w:r>
      <w:r w:rsidR="001001D9">
        <w:t xml:space="preserve"> enquête</w:t>
      </w:r>
      <w:r>
        <w:t xml:space="preserve"> épidémiologique a été </w:t>
      </w:r>
      <w:r w:rsidR="0052423F">
        <w:t>mise en place</w:t>
      </w:r>
      <w:r w:rsidR="00AB7C88">
        <w:t>,</w:t>
      </w:r>
      <w:r w:rsidR="001001D9">
        <w:t xml:space="preserve"> mais </w:t>
      </w:r>
      <w:r>
        <w:t xml:space="preserve">seul </w:t>
      </w:r>
      <w:r w:rsidR="001001D9">
        <w:t xml:space="preserve">un centre </w:t>
      </w:r>
      <w:r>
        <w:t>a</w:t>
      </w:r>
      <w:r w:rsidR="001001D9">
        <w:t xml:space="preserve"> répondu</w:t>
      </w:r>
      <w:r w:rsidR="0052423F">
        <w:t>. Cette problématique n’est malheureusement pas propre au Polyhandicap</w:t>
      </w:r>
      <w:r w:rsidR="001001D9">
        <w:t>.</w:t>
      </w:r>
    </w:p>
    <w:p w14:paraId="209D8BF4" w14:textId="77777777" w:rsidR="00B609E8" w:rsidRPr="00876554" w:rsidRDefault="00B609E8" w:rsidP="00FA625C">
      <w:pPr>
        <w:pStyle w:val="Paragraphedeliste"/>
        <w:numPr>
          <w:ilvl w:val="0"/>
          <w:numId w:val="2"/>
        </w:numPr>
        <w:jc w:val="both"/>
        <w:rPr>
          <w:u w:val="single"/>
        </w:rPr>
      </w:pPr>
      <w:r w:rsidRPr="00876554">
        <w:rPr>
          <w:u w:val="single"/>
        </w:rPr>
        <w:t>Table ronde</w:t>
      </w:r>
      <w:r w:rsidR="00641DFA">
        <w:rPr>
          <w:u w:val="single"/>
        </w:rPr>
        <w:t xml:space="preserve"> « La recherche sur le polyhandicap : les enjeux de l’approche française »</w:t>
      </w:r>
      <w:r w:rsidR="000F4E6A">
        <w:rPr>
          <w:u w:val="single"/>
        </w:rPr>
        <w:t xml:space="preserve"> </w:t>
      </w:r>
      <w:r w:rsidR="00A25046">
        <w:rPr>
          <w:u w:val="single"/>
        </w:rPr>
        <w:t>(</w:t>
      </w:r>
      <w:r w:rsidR="00A25046" w:rsidRPr="00A25046">
        <w:rPr>
          <w:i/>
          <w:u w:val="single"/>
        </w:rPr>
        <w:t>noms</w:t>
      </w:r>
      <w:r w:rsidR="00A25046">
        <w:rPr>
          <w:u w:val="single"/>
        </w:rPr>
        <w:t>)</w:t>
      </w:r>
    </w:p>
    <w:p w14:paraId="570ED8FF" w14:textId="2E85466A" w:rsidR="000F4E6A" w:rsidRDefault="000F4E6A" w:rsidP="00FA625C">
      <w:pPr>
        <w:jc w:val="both"/>
      </w:pPr>
      <w:r>
        <w:t>L</w:t>
      </w:r>
      <w:r w:rsidR="00AB7C88">
        <w:t>’</w:t>
      </w:r>
      <w:r>
        <w:t>approche française propose une définition sur le plan clinique et permet de faire des distinctions au niveau du handicap précoce et la sévérité de la lésion cérébrale, et aussi de son environnement. L</w:t>
      </w:r>
      <w:r w:rsidR="00AB7C88">
        <w:t>’</w:t>
      </w:r>
      <w:r>
        <w:t>intrication des troubles est un tableau complexe et subjecti</w:t>
      </w:r>
      <w:r w:rsidR="00962320">
        <w:t>f</w:t>
      </w:r>
      <w:r>
        <w:t>.</w:t>
      </w:r>
      <w:r w:rsidRPr="000F4E6A">
        <w:t xml:space="preserve"> </w:t>
      </w:r>
      <w:r w:rsidR="00AB7C88">
        <w:t>À</w:t>
      </w:r>
      <w:r>
        <w:t xml:space="preserve"> l’international, il n’y a pas de différence entre PIMD et polyhandicap. Le polyhandicap n’est pas handicap ordinaire, et intègre une dépendance psychique, une complexité de la situation de la personne et des proches. Il y a des champs de recherche intéressants.</w:t>
      </w:r>
    </w:p>
    <w:p w14:paraId="6FA781CE" w14:textId="77777777" w:rsidR="003F704E" w:rsidRDefault="000F4E6A" w:rsidP="00FA625C">
      <w:pPr>
        <w:jc w:val="both"/>
      </w:pPr>
      <w:r>
        <w:t>L</w:t>
      </w:r>
      <w:r w:rsidR="00641DFA">
        <w:t>’approche française est spécifique et n’est pas partagée internationalement.</w:t>
      </w:r>
      <w:r w:rsidR="00B609E8">
        <w:t xml:space="preserve"> </w:t>
      </w:r>
      <w:r w:rsidR="003F704E">
        <w:t>C’est pourquoi il existe le risque d’une recherche à part.</w:t>
      </w:r>
      <w:r>
        <w:t xml:space="preserve"> </w:t>
      </w:r>
    </w:p>
    <w:p w14:paraId="082BAD82" w14:textId="5BC4C106" w:rsidR="00B609E8" w:rsidRDefault="000F4E6A" w:rsidP="00FA625C">
      <w:pPr>
        <w:jc w:val="both"/>
      </w:pPr>
      <w:r>
        <w:t>Sur un plan méthodologique, l</w:t>
      </w:r>
      <w:r w:rsidR="00AB7C88">
        <w:t>’</w:t>
      </w:r>
      <w:r>
        <w:t>étude du psychisme de</w:t>
      </w:r>
      <w:r w:rsidR="00A25046">
        <w:t>s</w:t>
      </w:r>
      <w:r>
        <w:t xml:space="preserve"> personne</w:t>
      </w:r>
      <w:r w:rsidR="00A25046">
        <w:t>s</w:t>
      </w:r>
      <w:r>
        <w:t xml:space="preserve"> polyhandicapées prend en compte la subjectivité, et </w:t>
      </w:r>
      <w:r w:rsidR="00215DF0">
        <w:t xml:space="preserve">il est nécessaire </w:t>
      </w:r>
      <w:r w:rsidR="00B609E8">
        <w:t>de prendre en compte l’</w:t>
      </w:r>
      <w:r w:rsidR="00215DF0">
        <w:t xml:space="preserve">ensemble des </w:t>
      </w:r>
      <w:r w:rsidR="00B609E8">
        <w:t>environnement</w:t>
      </w:r>
      <w:r w:rsidR="00215DF0">
        <w:t xml:space="preserve">s par une </w:t>
      </w:r>
      <w:r w:rsidR="00B609E8">
        <w:t>approche interdisciplinaire</w:t>
      </w:r>
      <w:r w:rsidR="00A25046">
        <w:t xml:space="preserve"> et voire au niveau international.</w:t>
      </w:r>
    </w:p>
    <w:p w14:paraId="0EABF679" w14:textId="469B7D2B" w:rsidR="00215DF0" w:rsidRDefault="00215DF0" w:rsidP="00FA625C">
      <w:pPr>
        <w:jc w:val="both"/>
      </w:pPr>
      <w:r>
        <w:t>L’é</w:t>
      </w:r>
      <w:r w:rsidR="00B609E8">
        <w:t xml:space="preserve">mergence de cette </w:t>
      </w:r>
      <w:r>
        <w:t xml:space="preserve">définition est venue pour </w:t>
      </w:r>
      <w:r w:rsidR="00B609E8">
        <w:t>comble</w:t>
      </w:r>
      <w:r>
        <w:t>r</w:t>
      </w:r>
      <w:r w:rsidR="00B609E8">
        <w:t xml:space="preserve"> un manque.</w:t>
      </w:r>
      <w:r>
        <w:t xml:space="preserve"> Une prise de conscience est apparue à la fin des années</w:t>
      </w:r>
      <w:r w:rsidR="00AB7C88">
        <w:t> </w:t>
      </w:r>
      <w:r>
        <w:t>80 sur la particularité de cette population, qui reste à caractériser</w:t>
      </w:r>
      <w:r w:rsidR="00962320">
        <w:t>,</w:t>
      </w:r>
      <w:r>
        <w:t xml:space="preserve"> au vu de son </w:t>
      </w:r>
      <w:r w:rsidR="00B609E8">
        <w:t>entité clinique complexe</w:t>
      </w:r>
      <w:r w:rsidR="00A25046">
        <w:t>, qui existe dans de nombreux pays</w:t>
      </w:r>
      <w:r>
        <w:t>. Arrêter une définition est essentiel afin de faire avancer les recherches et de créer des ponts avec les vocables à l</w:t>
      </w:r>
      <w:r w:rsidR="00AB7C88">
        <w:t>’</w:t>
      </w:r>
      <w:r>
        <w:t>international.</w:t>
      </w:r>
    </w:p>
    <w:p w14:paraId="761B33CE" w14:textId="77777777" w:rsidR="00A25046" w:rsidRPr="004D0B32" w:rsidRDefault="00A25046" w:rsidP="00A25046">
      <w:pPr>
        <w:jc w:val="both"/>
        <w:rPr>
          <w:u w:val="single"/>
        </w:rPr>
      </w:pPr>
      <w:r w:rsidRPr="004D0B32">
        <w:rPr>
          <w:u w:val="single"/>
        </w:rPr>
        <w:t>Questions</w:t>
      </w:r>
      <w:r>
        <w:rPr>
          <w:u w:val="single"/>
        </w:rPr>
        <w:t>/Commentaires</w:t>
      </w:r>
      <w:r w:rsidRPr="004D0B32">
        <w:rPr>
          <w:u w:val="single"/>
        </w:rPr>
        <w:t> :</w:t>
      </w:r>
    </w:p>
    <w:p w14:paraId="0C9F5A5A" w14:textId="561DB283" w:rsidR="00B609E8" w:rsidRDefault="003D74BB" w:rsidP="00FA625C">
      <w:pPr>
        <w:jc w:val="both"/>
      </w:pPr>
      <w:r>
        <w:t xml:space="preserve">Expert en sociologie : </w:t>
      </w:r>
      <w:r w:rsidR="00885ADE">
        <w:t>L</w:t>
      </w:r>
      <w:r w:rsidR="00531465">
        <w:t>a recherche</w:t>
      </w:r>
      <w:r w:rsidR="00885ADE">
        <w:t xml:space="preserve"> et les problématiques lié</w:t>
      </w:r>
      <w:r w:rsidR="00AB7C88">
        <w:t>e</w:t>
      </w:r>
      <w:r w:rsidR="00885ADE">
        <w:t>s au polyhandicap doivent être rendues visibles notamment auprès des politiques publiques. Les stratégies de collaboration sont importantes.</w:t>
      </w:r>
    </w:p>
    <w:p w14:paraId="5859F38E" w14:textId="4C563EE7" w:rsidR="00531465" w:rsidRDefault="00885ADE" w:rsidP="00FA625C">
      <w:pPr>
        <w:jc w:val="both"/>
      </w:pPr>
      <w:r>
        <w:t>La r</w:t>
      </w:r>
      <w:r w:rsidR="00531465">
        <w:t xml:space="preserve">echerche </w:t>
      </w:r>
      <w:r>
        <w:t xml:space="preserve">porte sur des éléments opérationnels, centrés sur une demande sociale, et est très locale, ce qui explique la difficulté de publications internationales. Il y a un </w:t>
      </w:r>
      <w:r w:rsidR="005C36B5">
        <w:t>v</w:t>
      </w:r>
      <w:r>
        <w:t>rai</w:t>
      </w:r>
      <w:r w:rsidR="005C36B5">
        <w:t xml:space="preserve"> </w:t>
      </w:r>
      <w:r>
        <w:t>lectorat de</w:t>
      </w:r>
      <w:r w:rsidR="00531465">
        <w:t xml:space="preserve"> terrain</w:t>
      </w:r>
      <w:r w:rsidR="005C36B5">
        <w:t>.</w:t>
      </w:r>
    </w:p>
    <w:p w14:paraId="0DE165A8" w14:textId="77777777" w:rsidR="00531465" w:rsidRDefault="005C36B5" w:rsidP="00FA625C">
      <w:pPr>
        <w:jc w:val="both"/>
      </w:pPr>
      <w:r>
        <w:t xml:space="preserve">Les travaux pourraient porter sur la </w:t>
      </w:r>
      <w:r w:rsidR="00531465">
        <w:t xml:space="preserve">génétique, </w:t>
      </w:r>
      <w:r>
        <w:t xml:space="preserve">les aspects </w:t>
      </w:r>
      <w:r w:rsidR="00531465">
        <w:t xml:space="preserve">psycho sociaux, sur l’accompagnement et sur l’allongement de la vie des </w:t>
      </w:r>
      <w:r>
        <w:t>personnes polyhandicapées. Le t</w:t>
      </w:r>
      <w:r w:rsidR="00531465">
        <w:t xml:space="preserve">ravail sur </w:t>
      </w:r>
      <w:r>
        <w:t>l’</w:t>
      </w:r>
      <w:r w:rsidR="00531465">
        <w:t>environnement</w:t>
      </w:r>
      <w:r>
        <w:t xml:space="preserve"> pourrait être étudié</w:t>
      </w:r>
      <w:r w:rsidR="00531465">
        <w:t xml:space="preserve"> par</w:t>
      </w:r>
      <w:r>
        <w:t xml:space="preserve"> les</w:t>
      </w:r>
      <w:r w:rsidR="00531465">
        <w:t xml:space="preserve"> sociologue</w:t>
      </w:r>
      <w:r>
        <w:t>s et</w:t>
      </w:r>
      <w:r w:rsidR="00531465">
        <w:t xml:space="preserve"> psy</w:t>
      </w:r>
      <w:r>
        <w:t>chologues.</w:t>
      </w:r>
    </w:p>
    <w:p w14:paraId="1B05940F" w14:textId="23B812AA" w:rsidR="00531465" w:rsidRDefault="005C36B5" w:rsidP="00FA625C">
      <w:pPr>
        <w:jc w:val="both"/>
      </w:pPr>
      <w:r>
        <w:t>La question du maintien à la maison est à étudier et n</w:t>
      </w:r>
      <w:r w:rsidR="00EA7FF8">
        <w:t>otamment l’analyse du modèle mé</w:t>
      </w:r>
      <w:r>
        <w:t xml:space="preserve">dico-économique. </w:t>
      </w:r>
      <w:r w:rsidR="00AB7C88">
        <w:t>À</w:t>
      </w:r>
      <w:r>
        <w:t xml:space="preserve"> savoir que le </w:t>
      </w:r>
      <w:r w:rsidR="00531465">
        <w:t xml:space="preserve">maintien à domicile </w:t>
      </w:r>
      <w:r>
        <w:t xml:space="preserve">coûte </w:t>
      </w:r>
      <w:r w:rsidR="00531465">
        <w:t>15</w:t>
      </w:r>
      <w:r w:rsidR="00AB7C88">
        <w:t> </w:t>
      </w:r>
      <w:r w:rsidR="00531465">
        <w:t>k€ par mois</w:t>
      </w:r>
      <w:r>
        <w:t>.</w:t>
      </w:r>
    </w:p>
    <w:p w14:paraId="400DB580" w14:textId="0A673E14" w:rsidR="005C36B5" w:rsidRDefault="005C36B5" w:rsidP="00FA625C">
      <w:pPr>
        <w:jc w:val="both"/>
      </w:pPr>
      <w:r>
        <w:t>La m</w:t>
      </w:r>
      <w:r w:rsidR="00531465">
        <w:t>éthodo</w:t>
      </w:r>
      <w:r>
        <w:t>logie</w:t>
      </w:r>
      <w:r w:rsidR="00531465">
        <w:t xml:space="preserve"> et </w:t>
      </w:r>
      <w:r>
        <w:t xml:space="preserve">les </w:t>
      </w:r>
      <w:r w:rsidR="00531465">
        <w:t>champ</w:t>
      </w:r>
      <w:r>
        <w:t xml:space="preserve">s </w:t>
      </w:r>
      <w:r w:rsidR="00531465">
        <w:t xml:space="preserve">de recherche </w:t>
      </w:r>
      <w:r>
        <w:t xml:space="preserve">sont de manière générale </w:t>
      </w:r>
      <w:r w:rsidR="00531465">
        <w:t>à retravailler</w:t>
      </w:r>
      <w:r>
        <w:t>. Il est important d’avoir une</w:t>
      </w:r>
      <w:r w:rsidR="00531465">
        <w:t xml:space="preserve"> approche interdisciplinaire internationale</w:t>
      </w:r>
      <w:r w:rsidR="00AB7C88">
        <w:t>,</w:t>
      </w:r>
      <w:r w:rsidR="00531465">
        <w:t xml:space="preserve"> mais </w:t>
      </w:r>
      <w:r>
        <w:t xml:space="preserve">cela </w:t>
      </w:r>
      <w:r w:rsidR="00531465">
        <w:t>n’exclu</w:t>
      </w:r>
      <w:r>
        <w:t xml:space="preserve">t pas l’approche française. </w:t>
      </w:r>
    </w:p>
    <w:p w14:paraId="68F8D639" w14:textId="5557E697" w:rsidR="00531465" w:rsidRDefault="003D74BB" w:rsidP="00FA625C">
      <w:pPr>
        <w:jc w:val="both"/>
      </w:pPr>
      <w:r>
        <w:t>Représentant d’Association</w:t>
      </w:r>
      <w:r w:rsidR="00AB7C88">
        <w:t>/</w:t>
      </w:r>
      <w:r>
        <w:t>P</w:t>
      </w:r>
      <w:r w:rsidR="00695225">
        <w:t>arent</w:t>
      </w:r>
      <w:r w:rsidR="00AB7C88">
        <w:t> </w:t>
      </w:r>
      <w:r w:rsidR="00695225">
        <w:t>:</w:t>
      </w:r>
      <w:r>
        <w:t xml:space="preserve"> La recherche est essentielle et</w:t>
      </w:r>
      <w:r w:rsidR="00EA7FF8">
        <w:t xml:space="preserve"> doit permettre de servir les aidants. L</w:t>
      </w:r>
      <w:r>
        <w:t>’objectif de recherche est à définir. La notion du polyhandicap</w:t>
      </w:r>
      <w:r w:rsidR="00531465">
        <w:t xml:space="preserve"> acquis</w:t>
      </w:r>
      <w:r w:rsidR="00695225">
        <w:t>/inné</w:t>
      </w:r>
      <w:r w:rsidR="00531465">
        <w:t xml:space="preserve"> </w:t>
      </w:r>
      <w:r>
        <w:t>est abordée</w:t>
      </w:r>
      <w:r w:rsidR="00AB7C88">
        <w:t>,</w:t>
      </w:r>
      <w:r>
        <w:t xml:space="preserve"> mais il n’est pas évoqué la question de</w:t>
      </w:r>
      <w:r w:rsidR="00531465">
        <w:t xml:space="preserve"> </w:t>
      </w:r>
      <w:r>
        <w:t>pathologie évolutive.</w:t>
      </w:r>
    </w:p>
    <w:p w14:paraId="2D3F4A09" w14:textId="77777777" w:rsidR="007D4575" w:rsidRDefault="007D4575" w:rsidP="00FA625C">
      <w:pPr>
        <w:jc w:val="both"/>
        <w:rPr>
          <w:u w:val="single"/>
        </w:rPr>
      </w:pPr>
      <w:r w:rsidRPr="007D4575">
        <w:rPr>
          <w:u w:val="single"/>
        </w:rPr>
        <w:t>Conclusion :</w:t>
      </w:r>
    </w:p>
    <w:p w14:paraId="70080260" w14:textId="77777777" w:rsidR="007D4575" w:rsidRPr="00185DCA" w:rsidRDefault="00185DCA" w:rsidP="00FA625C">
      <w:pPr>
        <w:jc w:val="both"/>
        <w:rPr>
          <w:b/>
        </w:rPr>
      </w:pPr>
      <w:r w:rsidRPr="00185DCA">
        <w:rPr>
          <w:b/>
        </w:rPr>
        <w:t>Intervention de</w:t>
      </w:r>
      <w:r w:rsidR="00E87957" w:rsidRPr="00185DCA">
        <w:rPr>
          <w:b/>
        </w:rPr>
        <w:t xml:space="preserve"> grand</w:t>
      </w:r>
      <w:r w:rsidRPr="00185DCA">
        <w:rPr>
          <w:b/>
        </w:rPr>
        <w:t>s</w:t>
      </w:r>
      <w:r w:rsidR="00E87957" w:rsidRPr="00185DCA">
        <w:rPr>
          <w:b/>
        </w:rPr>
        <w:t xml:space="preserve"> témoin</w:t>
      </w:r>
      <w:r w:rsidRPr="00185DCA">
        <w:rPr>
          <w:b/>
        </w:rPr>
        <w:t>s</w:t>
      </w:r>
    </w:p>
    <w:p w14:paraId="7E50052C" w14:textId="532E4008" w:rsidR="006F593F" w:rsidRDefault="00191207" w:rsidP="00FA625C">
      <w:pPr>
        <w:jc w:val="both"/>
      </w:pPr>
      <w:r>
        <w:t xml:space="preserve">Myriam </w:t>
      </w:r>
      <w:proofErr w:type="spellStart"/>
      <w:r>
        <w:t>Winance</w:t>
      </w:r>
      <w:proofErr w:type="spellEnd"/>
      <w:r w:rsidR="00AB7C88">
        <w:t> </w:t>
      </w:r>
      <w:r>
        <w:t>: Il est important de v</w:t>
      </w:r>
      <w:r w:rsidR="006F593F" w:rsidRPr="006F593F">
        <w:t xml:space="preserve">aloriser le terrain et </w:t>
      </w:r>
      <w:r>
        <w:t xml:space="preserve">aussi </w:t>
      </w:r>
      <w:r w:rsidR="006F593F" w:rsidRPr="006F593F">
        <w:t>au niveau international</w:t>
      </w:r>
      <w:r>
        <w:t>. Il doit être possible d</w:t>
      </w:r>
      <w:r w:rsidR="00AB7C88">
        <w:t>’</w:t>
      </w:r>
      <w:r>
        <w:t>articuler une dé</w:t>
      </w:r>
      <w:r w:rsidR="006F593F" w:rsidRPr="006F593F">
        <w:t xml:space="preserve">finition </w:t>
      </w:r>
      <w:r w:rsidRPr="006F593F">
        <w:t>populationne</w:t>
      </w:r>
      <w:r>
        <w:t>lle</w:t>
      </w:r>
      <w:r w:rsidR="006F593F" w:rsidRPr="006F593F">
        <w:t xml:space="preserve"> ou contextue</w:t>
      </w:r>
      <w:r>
        <w:t>l</w:t>
      </w:r>
      <w:r w:rsidR="006F593F" w:rsidRPr="006F593F">
        <w:t>l</w:t>
      </w:r>
      <w:r>
        <w:t>e. La n</w:t>
      </w:r>
      <w:r w:rsidR="006F593F" w:rsidRPr="006F593F">
        <w:t>otion française est d</w:t>
      </w:r>
      <w:r w:rsidR="00AB7C88">
        <w:t>ue</w:t>
      </w:r>
      <w:r w:rsidR="006F593F" w:rsidRPr="006F593F">
        <w:t xml:space="preserve"> au secteur socio</w:t>
      </w:r>
      <w:r w:rsidR="00AB7C88">
        <w:t>-</w:t>
      </w:r>
      <w:r w:rsidRPr="006F593F">
        <w:t>médical</w:t>
      </w:r>
      <w:r>
        <w:t xml:space="preserve"> français. Le champ de recherche doit être défini et </w:t>
      </w:r>
      <w:r w:rsidR="00B110AE">
        <w:t>permettre</w:t>
      </w:r>
      <w:r>
        <w:t xml:space="preserve"> une visibilité de la </w:t>
      </w:r>
      <w:r w:rsidR="00B110AE">
        <w:t>spécificité</w:t>
      </w:r>
      <w:r>
        <w:t xml:space="preserve"> française</w:t>
      </w:r>
      <w:r w:rsidR="00AB7C88">
        <w:t> </w:t>
      </w:r>
      <w:r w:rsidR="00B110AE">
        <w:t xml:space="preserve">: </w:t>
      </w:r>
      <w:r w:rsidR="006F593F">
        <w:t>organisation des soins, soin-droit, organisation territoriale, coordination des interventions.</w:t>
      </w:r>
    </w:p>
    <w:p w14:paraId="5EE36331" w14:textId="68244EFB" w:rsidR="00191207" w:rsidRDefault="00191207" w:rsidP="00FA625C">
      <w:pPr>
        <w:jc w:val="both"/>
      </w:pPr>
      <w:proofErr w:type="spellStart"/>
      <w:r>
        <w:t>Elisabeth</w:t>
      </w:r>
      <w:proofErr w:type="spellEnd"/>
      <w:r>
        <w:t xml:space="preserve"> </w:t>
      </w:r>
      <w:proofErr w:type="spellStart"/>
      <w:r w:rsidR="006F593F">
        <w:t>Zucman</w:t>
      </w:r>
      <w:proofErr w:type="spellEnd"/>
      <w:r w:rsidR="006F593F">
        <w:t xml:space="preserve"> : </w:t>
      </w:r>
      <w:r>
        <w:t>La personne handicapée est une personne de relation</w:t>
      </w:r>
      <w:r w:rsidR="00AB7C88">
        <w:t>,</w:t>
      </w:r>
      <w:r>
        <w:t xml:space="preserve"> car elle ne vit que par les relations. La vie psychique est ignorée. Il y a là un immense domaine de recherche.</w:t>
      </w:r>
    </w:p>
    <w:p w14:paraId="54613288" w14:textId="2759BB17" w:rsidR="00191207" w:rsidRDefault="00191207" w:rsidP="00FA625C">
      <w:pPr>
        <w:jc w:val="both"/>
      </w:pPr>
      <w:r>
        <w:t>Les personnes polyhandicapées ont besoin de stabilité familiale et des équipes de santé</w:t>
      </w:r>
      <w:r w:rsidR="00962320">
        <w:t>. Ces dernières diminuent inexorablement en quantité et également en qualité.</w:t>
      </w:r>
    </w:p>
    <w:p w14:paraId="2FDC5C2E" w14:textId="77777777" w:rsidR="00531465" w:rsidRPr="00185DCA" w:rsidRDefault="00185DCA" w:rsidP="00FA625C">
      <w:pPr>
        <w:jc w:val="both"/>
        <w:rPr>
          <w:b/>
        </w:rPr>
      </w:pPr>
      <w:r w:rsidRPr="00185DCA">
        <w:rPr>
          <w:b/>
        </w:rPr>
        <w:t xml:space="preserve">Conclusion (Julie </w:t>
      </w:r>
      <w:proofErr w:type="spellStart"/>
      <w:r w:rsidRPr="00185DCA">
        <w:rPr>
          <w:b/>
        </w:rPr>
        <w:t>Micheau</w:t>
      </w:r>
      <w:proofErr w:type="spellEnd"/>
      <w:r w:rsidRPr="00185DCA">
        <w:rPr>
          <w:b/>
        </w:rPr>
        <w:t>)</w:t>
      </w:r>
    </w:p>
    <w:p w14:paraId="33C92335" w14:textId="385FDB49" w:rsidR="00185DCA" w:rsidRPr="00FA625C" w:rsidRDefault="00185DCA" w:rsidP="00FA625C">
      <w:pPr>
        <w:jc w:val="both"/>
      </w:pPr>
      <w:r w:rsidRPr="00FA625C">
        <w:t>Il est remercié l</w:t>
      </w:r>
      <w:r w:rsidR="00AB7C88">
        <w:t>’</w:t>
      </w:r>
      <w:r w:rsidRPr="00FA625C">
        <w:t>ensemble des experts ayant particip</w:t>
      </w:r>
      <w:r w:rsidR="00AB7C88">
        <w:t>é</w:t>
      </w:r>
      <w:r w:rsidRPr="00FA625C">
        <w:t xml:space="preserve"> à cette action, à l</w:t>
      </w:r>
      <w:r w:rsidR="00AB7C88">
        <w:t>’</w:t>
      </w:r>
      <w:proofErr w:type="spellStart"/>
      <w:r w:rsidRPr="00FA625C">
        <w:t>IReSP</w:t>
      </w:r>
      <w:proofErr w:type="spellEnd"/>
      <w:r w:rsidRPr="00FA625C">
        <w:t xml:space="preserve"> et à Claudia Marquet pour notamment le travail du rapport. </w:t>
      </w:r>
    </w:p>
    <w:p w14:paraId="46588192" w14:textId="436925E8" w:rsidR="00D92243" w:rsidRPr="00FA625C" w:rsidRDefault="00185DCA" w:rsidP="000F4E6A">
      <w:pPr>
        <w:spacing w:after="0"/>
        <w:jc w:val="both"/>
      </w:pPr>
      <w:r w:rsidRPr="00FA625C">
        <w:t>Les travaux sur le polyhandicap vont être approfondis par le pôle expertise collective de l</w:t>
      </w:r>
      <w:r w:rsidR="00AB7C88">
        <w:t>’</w:t>
      </w:r>
      <w:r w:rsidRPr="00FA625C">
        <w:t>I</w:t>
      </w:r>
      <w:r w:rsidR="00AB7C88">
        <w:t>NSERM</w:t>
      </w:r>
      <w:r w:rsidRPr="00FA625C">
        <w:t>. Un appel à projet</w:t>
      </w:r>
      <w:r w:rsidR="00AB7C88">
        <w:t>s</w:t>
      </w:r>
      <w:r w:rsidRPr="00FA625C">
        <w:t xml:space="preserve"> </w:t>
      </w:r>
      <w:r w:rsidR="00AB7C88">
        <w:t>« </w:t>
      </w:r>
      <w:r w:rsidRPr="00FA625C">
        <w:t>polyhandicap</w:t>
      </w:r>
      <w:r w:rsidR="00AB7C88">
        <w:t> »</w:t>
      </w:r>
      <w:r w:rsidRPr="00FA625C">
        <w:t xml:space="preserve"> a été lancé en janvier et nous sommes dans la phase d</w:t>
      </w:r>
      <w:r w:rsidR="00AB7C88">
        <w:t>’</w:t>
      </w:r>
      <w:r w:rsidRPr="00FA625C">
        <w:t xml:space="preserve">évaluation. </w:t>
      </w:r>
    </w:p>
    <w:p w14:paraId="4C6F854C" w14:textId="515E201D" w:rsidR="00E0154C" w:rsidRDefault="00185DCA" w:rsidP="000F4E6A">
      <w:pPr>
        <w:spacing w:after="0"/>
        <w:jc w:val="both"/>
      </w:pPr>
      <w:r w:rsidRPr="00FA625C">
        <w:t>La q</w:t>
      </w:r>
      <w:r w:rsidR="00E0154C" w:rsidRPr="00FA625C">
        <w:t>uestion d</w:t>
      </w:r>
      <w:r w:rsidR="00AB7C88">
        <w:t>’</w:t>
      </w:r>
      <w:r w:rsidRPr="00FA625C">
        <w:t>une construction d</w:t>
      </w:r>
      <w:r w:rsidR="00AB7C88">
        <w:t>’</w:t>
      </w:r>
      <w:r w:rsidRPr="00FA625C">
        <w:t>une</w:t>
      </w:r>
      <w:r w:rsidR="00E0154C" w:rsidRPr="00FA625C">
        <w:t xml:space="preserve"> cohorte</w:t>
      </w:r>
      <w:r w:rsidR="00FA625C">
        <w:t xml:space="preserve"> sera portée par la CNSA et notamment sur le</w:t>
      </w:r>
      <w:r w:rsidR="00E0154C" w:rsidRPr="00FA625C">
        <w:t xml:space="preserve"> niveau économique</w:t>
      </w:r>
      <w:r w:rsidR="00FA625C">
        <w:t>.</w:t>
      </w:r>
      <w:bookmarkStart w:id="0" w:name="_GoBack"/>
      <w:bookmarkEnd w:id="0"/>
    </w:p>
    <w:sectPr w:rsidR="00E0154C" w:rsidSect="003D6E2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1701"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63B23F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1145D4" w14:textId="77777777" w:rsidR="006A7367" w:rsidRDefault="006A7367" w:rsidP="00AB7C88">
      <w:pPr>
        <w:spacing w:after="0" w:line="240" w:lineRule="auto"/>
      </w:pPr>
      <w:r>
        <w:separator/>
      </w:r>
    </w:p>
  </w:endnote>
  <w:endnote w:type="continuationSeparator" w:id="0">
    <w:p w14:paraId="44E698BF" w14:textId="77777777" w:rsidR="006A7367" w:rsidRDefault="006A7367" w:rsidP="00AB7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Calibr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8C959" w14:textId="77777777" w:rsidR="00AB7C88" w:rsidRDefault="00AB7C8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671A4" w14:textId="77777777" w:rsidR="00AB7C88" w:rsidRDefault="00AB7C88">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C61CC" w14:textId="77777777" w:rsidR="00AB7C88" w:rsidRDefault="00AB7C8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0EB50" w14:textId="77777777" w:rsidR="006A7367" w:rsidRDefault="006A7367" w:rsidP="00AB7C88">
      <w:pPr>
        <w:spacing w:after="0" w:line="240" w:lineRule="auto"/>
      </w:pPr>
      <w:r>
        <w:separator/>
      </w:r>
    </w:p>
  </w:footnote>
  <w:footnote w:type="continuationSeparator" w:id="0">
    <w:p w14:paraId="42ECFF38" w14:textId="77777777" w:rsidR="006A7367" w:rsidRDefault="006A7367" w:rsidP="00AB7C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25A35" w14:textId="77777777" w:rsidR="00AB7C88" w:rsidRDefault="00AB7C8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ABE97" w14:textId="342D6F2E" w:rsidR="00AB7C88" w:rsidRDefault="003D6E2A">
    <w:pPr>
      <w:pStyle w:val="En-tte"/>
    </w:pPr>
    <w:r w:rsidRPr="00713216">
      <w:rPr>
        <w:noProof/>
        <w:color w:val="FF0000"/>
        <w:sz w:val="40"/>
        <w:szCs w:val="40"/>
        <w:lang w:eastAsia="fr-FR"/>
      </w:rPr>
      <w:drawing>
        <wp:anchor distT="0" distB="0" distL="114300" distR="114300" simplePos="0" relativeHeight="251661312" behindDoc="1" locked="0" layoutInCell="1" allowOverlap="1" wp14:anchorId="4E0D2A6E" wp14:editId="7CA543A7">
          <wp:simplePos x="0" y="0"/>
          <wp:positionH relativeFrom="column">
            <wp:posOffset>4688840</wp:posOffset>
          </wp:positionH>
          <wp:positionV relativeFrom="paragraph">
            <wp:posOffset>-1040130</wp:posOffset>
          </wp:positionV>
          <wp:extent cx="1212850" cy="1212850"/>
          <wp:effectExtent l="0" t="0" r="6350" b="6350"/>
          <wp:wrapNone/>
          <wp:docPr id="6" name="Image 5" descr="Logo de l'IRe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2850" cy="1212850"/>
                  </a:xfrm>
                  <a:prstGeom prst="rect">
                    <a:avLst/>
                  </a:prstGeom>
                </pic:spPr>
              </pic:pic>
            </a:graphicData>
          </a:graphic>
          <wp14:sizeRelH relativeFrom="page">
            <wp14:pctWidth>0</wp14:pctWidth>
          </wp14:sizeRelH>
          <wp14:sizeRelV relativeFrom="page">
            <wp14:pctHeight>0</wp14:pctHeight>
          </wp14:sizeRelV>
        </wp:anchor>
      </w:drawing>
    </w:r>
    <w:r w:rsidRPr="00713216">
      <w:rPr>
        <w:noProof/>
        <w:color w:val="FF0000"/>
        <w:sz w:val="40"/>
        <w:szCs w:val="40"/>
        <w:lang w:eastAsia="fr-FR"/>
      </w:rPr>
      <w:drawing>
        <wp:anchor distT="0" distB="0" distL="114300" distR="114300" simplePos="0" relativeHeight="251659264" behindDoc="1" locked="0" layoutInCell="1" allowOverlap="1" wp14:anchorId="3694A88C" wp14:editId="4E0F0FFA">
          <wp:simplePos x="0" y="0"/>
          <wp:positionH relativeFrom="column">
            <wp:posOffset>-911860</wp:posOffset>
          </wp:positionH>
          <wp:positionV relativeFrom="paragraph">
            <wp:posOffset>-1092200</wp:posOffset>
          </wp:positionV>
          <wp:extent cx="1374140" cy="1374140"/>
          <wp:effectExtent l="0" t="0" r="0" b="0"/>
          <wp:wrapNone/>
          <wp:docPr id="5" name="Image 4" descr="Logo de la C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374140" cy="137414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8BA83" w14:textId="77777777" w:rsidR="00AB7C88" w:rsidRDefault="00AB7C8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C34EE"/>
    <w:multiLevelType w:val="hybridMultilevel"/>
    <w:tmpl w:val="C49AF8D0"/>
    <w:lvl w:ilvl="0" w:tplc="D744E06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CB92339"/>
    <w:multiLevelType w:val="hybridMultilevel"/>
    <w:tmpl w:val="774E6B0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10F6A97"/>
    <w:multiLevelType w:val="hybridMultilevel"/>
    <w:tmpl w:val="22A440F0"/>
    <w:lvl w:ilvl="0" w:tplc="D744E06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C0428A3"/>
    <w:multiLevelType w:val="hybridMultilevel"/>
    <w:tmpl w:val="70F6E9E8"/>
    <w:lvl w:ilvl="0" w:tplc="D744E06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élanie Simony">
    <w15:presenceInfo w15:providerId="None" w15:userId="Mélanie Simon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5C6"/>
    <w:rsid w:val="0002032D"/>
    <w:rsid w:val="00021421"/>
    <w:rsid w:val="000F4E6A"/>
    <w:rsid w:val="001001D9"/>
    <w:rsid w:val="00185DCA"/>
    <w:rsid w:val="00191207"/>
    <w:rsid w:val="00191374"/>
    <w:rsid w:val="00215DF0"/>
    <w:rsid w:val="00226EF3"/>
    <w:rsid w:val="002C33F8"/>
    <w:rsid w:val="003A22C1"/>
    <w:rsid w:val="003C3998"/>
    <w:rsid w:val="003D6E2A"/>
    <w:rsid w:val="003D74BB"/>
    <w:rsid w:val="003F704E"/>
    <w:rsid w:val="00460C61"/>
    <w:rsid w:val="00477FD1"/>
    <w:rsid w:val="004A0C76"/>
    <w:rsid w:val="004A4B04"/>
    <w:rsid w:val="004C6C66"/>
    <w:rsid w:val="004D0B32"/>
    <w:rsid w:val="00520BA3"/>
    <w:rsid w:val="0052423F"/>
    <w:rsid w:val="00531465"/>
    <w:rsid w:val="005C36B5"/>
    <w:rsid w:val="005D6A26"/>
    <w:rsid w:val="005E10DE"/>
    <w:rsid w:val="006051E6"/>
    <w:rsid w:val="00641DFA"/>
    <w:rsid w:val="006836E6"/>
    <w:rsid w:val="00695225"/>
    <w:rsid w:val="006A7367"/>
    <w:rsid w:val="006B2B31"/>
    <w:rsid w:val="006F593F"/>
    <w:rsid w:val="00713216"/>
    <w:rsid w:val="00720EA1"/>
    <w:rsid w:val="00761951"/>
    <w:rsid w:val="0079429E"/>
    <w:rsid w:val="00795F8C"/>
    <w:rsid w:val="007D4575"/>
    <w:rsid w:val="007E65A7"/>
    <w:rsid w:val="007E7E48"/>
    <w:rsid w:val="00813C01"/>
    <w:rsid w:val="00876554"/>
    <w:rsid w:val="00885ADE"/>
    <w:rsid w:val="008C494D"/>
    <w:rsid w:val="008F086C"/>
    <w:rsid w:val="0091303E"/>
    <w:rsid w:val="0095786C"/>
    <w:rsid w:val="00962320"/>
    <w:rsid w:val="00A25046"/>
    <w:rsid w:val="00A65A57"/>
    <w:rsid w:val="00AB7C88"/>
    <w:rsid w:val="00B01468"/>
    <w:rsid w:val="00B110AE"/>
    <w:rsid w:val="00B609E8"/>
    <w:rsid w:val="00B618EA"/>
    <w:rsid w:val="00BC3339"/>
    <w:rsid w:val="00BC4FC3"/>
    <w:rsid w:val="00BC575B"/>
    <w:rsid w:val="00BD1744"/>
    <w:rsid w:val="00C005C6"/>
    <w:rsid w:val="00CC381E"/>
    <w:rsid w:val="00CC62E8"/>
    <w:rsid w:val="00D25626"/>
    <w:rsid w:val="00D3039B"/>
    <w:rsid w:val="00D571B1"/>
    <w:rsid w:val="00D72133"/>
    <w:rsid w:val="00D92243"/>
    <w:rsid w:val="00D9519D"/>
    <w:rsid w:val="00DB085A"/>
    <w:rsid w:val="00DB7B36"/>
    <w:rsid w:val="00E0154C"/>
    <w:rsid w:val="00E1700B"/>
    <w:rsid w:val="00E87957"/>
    <w:rsid w:val="00EA7FF8"/>
    <w:rsid w:val="00ED442A"/>
    <w:rsid w:val="00ED7B32"/>
    <w:rsid w:val="00EE0CF3"/>
    <w:rsid w:val="00F93320"/>
    <w:rsid w:val="00FA625C"/>
    <w:rsid w:val="00FC3965"/>
    <w:rsid w:val="00FD12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B67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032D"/>
    <w:pPr>
      <w:ind w:left="720"/>
      <w:contextualSpacing/>
    </w:pPr>
  </w:style>
  <w:style w:type="character" w:customStyle="1" w:styleId="st">
    <w:name w:val="st"/>
    <w:basedOn w:val="Policepardfaut"/>
    <w:rsid w:val="004D0B32"/>
  </w:style>
  <w:style w:type="character" w:styleId="Accentuation">
    <w:name w:val="Emphasis"/>
    <w:basedOn w:val="Policepardfaut"/>
    <w:uiPriority w:val="20"/>
    <w:qFormat/>
    <w:rsid w:val="004D0B32"/>
    <w:rPr>
      <w:i/>
      <w:iCs/>
    </w:rPr>
  </w:style>
  <w:style w:type="character" w:styleId="Marquedecommentaire">
    <w:name w:val="annotation reference"/>
    <w:basedOn w:val="Policepardfaut"/>
    <w:uiPriority w:val="99"/>
    <w:semiHidden/>
    <w:unhideWhenUsed/>
    <w:rsid w:val="000F4E6A"/>
    <w:rPr>
      <w:sz w:val="16"/>
      <w:szCs w:val="16"/>
    </w:rPr>
  </w:style>
  <w:style w:type="paragraph" w:styleId="Commentaire">
    <w:name w:val="annotation text"/>
    <w:basedOn w:val="Normal"/>
    <w:link w:val="CommentaireCar"/>
    <w:uiPriority w:val="99"/>
    <w:semiHidden/>
    <w:unhideWhenUsed/>
    <w:rsid w:val="000F4E6A"/>
    <w:pPr>
      <w:spacing w:line="240" w:lineRule="auto"/>
    </w:pPr>
    <w:rPr>
      <w:sz w:val="20"/>
      <w:szCs w:val="20"/>
    </w:rPr>
  </w:style>
  <w:style w:type="character" w:customStyle="1" w:styleId="CommentaireCar">
    <w:name w:val="Commentaire Car"/>
    <w:basedOn w:val="Policepardfaut"/>
    <w:link w:val="Commentaire"/>
    <w:uiPriority w:val="99"/>
    <w:semiHidden/>
    <w:rsid w:val="000F4E6A"/>
    <w:rPr>
      <w:sz w:val="20"/>
      <w:szCs w:val="20"/>
    </w:rPr>
  </w:style>
  <w:style w:type="paragraph" w:styleId="Objetducommentaire">
    <w:name w:val="annotation subject"/>
    <w:basedOn w:val="Commentaire"/>
    <w:next w:val="Commentaire"/>
    <w:link w:val="ObjetducommentaireCar"/>
    <w:uiPriority w:val="99"/>
    <w:semiHidden/>
    <w:unhideWhenUsed/>
    <w:rsid w:val="000F4E6A"/>
    <w:rPr>
      <w:b/>
      <w:bCs/>
    </w:rPr>
  </w:style>
  <w:style w:type="character" w:customStyle="1" w:styleId="ObjetducommentaireCar">
    <w:name w:val="Objet du commentaire Car"/>
    <w:basedOn w:val="CommentaireCar"/>
    <w:link w:val="Objetducommentaire"/>
    <w:uiPriority w:val="99"/>
    <w:semiHidden/>
    <w:rsid w:val="000F4E6A"/>
    <w:rPr>
      <w:b/>
      <w:bCs/>
      <w:sz w:val="20"/>
      <w:szCs w:val="20"/>
    </w:rPr>
  </w:style>
  <w:style w:type="paragraph" w:styleId="Textedebulles">
    <w:name w:val="Balloon Text"/>
    <w:basedOn w:val="Normal"/>
    <w:link w:val="TextedebullesCar"/>
    <w:uiPriority w:val="99"/>
    <w:semiHidden/>
    <w:unhideWhenUsed/>
    <w:rsid w:val="000F4E6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4E6A"/>
    <w:rPr>
      <w:rFonts w:ascii="Segoe UI" w:hAnsi="Segoe UI" w:cs="Segoe UI"/>
      <w:sz w:val="18"/>
      <w:szCs w:val="18"/>
    </w:rPr>
  </w:style>
  <w:style w:type="paragraph" w:styleId="En-tte">
    <w:name w:val="header"/>
    <w:basedOn w:val="Normal"/>
    <w:link w:val="En-tteCar"/>
    <w:uiPriority w:val="99"/>
    <w:unhideWhenUsed/>
    <w:rsid w:val="00AB7C88"/>
    <w:pPr>
      <w:tabs>
        <w:tab w:val="center" w:pos="4536"/>
        <w:tab w:val="right" w:pos="9072"/>
      </w:tabs>
      <w:spacing w:after="0" w:line="240" w:lineRule="auto"/>
    </w:pPr>
  </w:style>
  <w:style w:type="character" w:customStyle="1" w:styleId="En-tteCar">
    <w:name w:val="En-tête Car"/>
    <w:basedOn w:val="Policepardfaut"/>
    <w:link w:val="En-tte"/>
    <w:uiPriority w:val="99"/>
    <w:rsid w:val="00AB7C88"/>
  </w:style>
  <w:style w:type="paragraph" w:styleId="Pieddepage">
    <w:name w:val="footer"/>
    <w:basedOn w:val="Normal"/>
    <w:link w:val="PieddepageCar"/>
    <w:uiPriority w:val="99"/>
    <w:unhideWhenUsed/>
    <w:rsid w:val="00AB7C8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7C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2032D"/>
    <w:pPr>
      <w:ind w:left="720"/>
      <w:contextualSpacing/>
    </w:pPr>
  </w:style>
  <w:style w:type="character" w:customStyle="1" w:styleId="st">
    <w:name w:val="st"/>
    <w:basedOn w:val="Policepardfaut"/>
    <w:rsid w:val="004D0B32"/>
  </w:style>
  <w:style w:type="character" w:styleId="Accentuation">
    <w:name w:val="Emphasis"/>
    <w:basedOn w:val="Policepardfaut"/>
    <w:uiPriority w:val="20"/>
    <w:qFormat/>
    <w:rsid w:val="004D0B32"/>
    <w:rPr>
      <w:i/>
      <w:iCs/>
    </w:rPr>
  </w:style>
  <w:style w:type="character" w:styleId="Marquedecommentaire">
    <w:name w:val="annotation reference"/>
    <w:basedOn w:val="Policepardfaut"/>
    <w:uiPriority w:val="99"/>
    <w:semiHidden/>
    <w:unhideWhenUsed/>
    <w:rsid w:val="000F4E6A"/>
    <w:rPr>
      <w:sz w:val="16"/>
      <w:szCs w:val="16"/>
    </w:rPr>
  </w:style>
  <w:style w:type="paragraph" w:styleId="Commentaire">
    <w:name w:val="annotation text"/>
    <w:basedOn w:val="Normal"/>
    <w:link w:val="CommentaireCar"/>
    <w:uiPriority w:val="99"/>
    <w:semiHidden/>
    <w:unhideWhenUsed/>
    <w:rsid w:val="000F4E6A"/>
    <w:pPr>
      <w:spacing w:line="240" w:lineRule="auto"/>
    </w:pPr>
    <w:rPr>
      <w:sz w:val="20"/>
      <w:szCs w:val="20"/>
    </w:rPr>
  </w:style>
  <w:style w:type="character" w:customStyle="1" w:styleId="CommentaireCar">
    <w:name w:val="Commentaire Car"/>
    <w:basedOn w:val="Policepardfaut"/>
    <w:link w:val="Commentaire"/>
    <w:uiPriority w:val="99"/>
    <w:semiHidden/>
    <w:rsid w:val="000F4E6A"/>
    <w:rPr>
      <w:sz w:val="20"/>
      <w:szCs w:val="20"/>
    </w:rPr>
  </w:style>
  <w:style w:type="paragraph" w:styleId="Objetducommentaire">
    <w:name w:val="annotation subject"/>
    <w:basedOn w:val="Commentaire"/>
    <w:next w:val="Commentaire"/>
    <w:link w:val="ObjetducommentaireCar"/>
    <w:uiPriority w:val="99"/>
    <w:semiHidden/>
    <w:unhideWhenUsed/>
    <w:rsid w:val="000F4E6A"/>
    <w:rPr>
      <w:b/>
      <w:bCs/>
    </w:rPr>
  </w:style>
  <w:style w:type="character" w:customStyle="1" w:styleId="ObjetducommentaireCar">
    <w:name w:val="Objet du commentaire Car"/>
    <w:basedOn w:val="CommentaireCar"/>
    <w:link w:val="Objetducommentaire"/>
    <w:uiPriority w:val="99"/>
    <w:semiHidden/>
    <w:rsid w:val="000F4E6A"/>
    <w:rPr>
      <w:b/>
      <w:bCs/>
      <w:sz w:val="20"/>
      <w:szCs w:val="20"/>
    </w:rPr>
  </w:style>
  <w:style w:type="paragraph" w:styleId="Textedebulles">
    <w:name w:val="Balloon Text"/>
    <w:basedOn w:val="Normal"/>
    <w:link w:val="TextedebullesCar"/>
    <w:uiPriority w:val="99"/>
    <w:semiHidden/>
    <w:unhideWhenUsed/>
    <w:rsid w:val="000F4E6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4E6A"/>
    <w:rPr>
      <w:rFonts w:ascii="Segoe UI" w:hAnsi="Segoe UI" w:cs="Segoe UI"/>
      <w:sz w:val="18"/>
      <w:szCs w:val="18"/>
    </w:rPr>
  </w:style>
  <w:style w:type="paragraph" w:styleId="En-tte">
    <w:name w:val="header"/>
    <w:basedOn w:val="Normal"/>
    <w:link w:val="En-tteCar"/>
    <w:uiPriority w:val="99"/>
    <w:unhideWhenUsed/>
    <w:rsid w:val="00AB7C88"/>
    <w:pPr>
      <w:tabs>
        <w:tab w:val="center" w:pos="4536"/>
        <w:tab w:val="right" w:pos="9072"/>
      </w:tabs>
      <w:spacing w:after="0" w:line="240" w:lineRule="auto"/>
    </w:pPr>
  </w:style>
  <w:style w:type="character" w:customStyle="1" w:styleId="En-tteCar">
    <w:name w:val="En-tête Car"/>
    <w:basedOn w:val="Policepardfaut"/>
    <w:link w:val="En-tte"/>
    <w:uiPriority w:val="99"/>
    <w:rsid w:val="00AB7C88"/>
  </w:style>
  <w:style w:type="paragraph" w:styleId="Pieddepage">
    <w:name w:val="footer"/>
    <w:basedOn w:val="Normal"/>
    <w:link w:val="PieddepageCar"/>
    <w:uiPriority w:val="99"/>
    <w:unhideWhenUsed/>
    <w:rsid w:val="00AB7C8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7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8198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2259</Words>
  <Characters>12430</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14660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Mélanie Simony</dc:creator>
  <cp:keywords/>
  <dc:description/>
  <cp:lastModifiedBy>Eve Gazzola</cp:lastModifiedBy>
  <cp:revision>4</cp:revision>
  <dcterms:created xsi:type="dcterms:W3CDTF">2019-07-08T14:52:00Z</dcterms:created>
  <dcterms:modified xsi:type="dcterms:W3CDTF">2019-11-07T16:39:00Z</dcterms:modified>
</cp:coreProperties>
</file>